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ABEE" w14:textId="77777777" w:rsidR="00C06415" w:rsidRPr="000B48E6" w:rsidRDefault="00C06415" w:rsidP="00CD6277">
      <w:pPr>
        <w:pStyle w:val="Default"/>
        <w:rPr>
          <w:rFonts w:ascii="Trebuchet MS" w:eastAsia="Trebuchet MS" w:hAnsi="Trebuchet MS" w:cs="Trebuchet MS"/>
          <w:color w:val="auto"/>
          <w:sz w:val="28"/>
          <w:szCs w:val="28"/>
        </w:rPr>
      </w:pPr>
    </w:p>
    <w:tbl>
      <w:tblPr>
        <w:tblpPr w:leftFromText="180" w:rightFromText="180" w:vertAnchor="text" w:horzAnchor="page" w:tblpX="1360" w:tblpY="18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8"/>
      </w:tblGrid>
      <w:tr w:rsidR="00637B87" w:rsidRPr="000B48E6" w14:paraId="49DCBB8B" w14:textId="77777777" w:rsidTr="00560177">
        <w:trPr>
          <w:trHeight w:val="409"/>
        </w:trPr>
        <w:tc>
          <w:tcPr>
            <w:tcW w:w="2122" w:type="dxa"/>
            <w:shd w:val="clear" w:color="auto" w:fill="BFBFBF"/>
          </w:tcPr>
          <w:p w14:paraId="3924CBF3" w14:textId="77777777" w:rsidR="00637B87" w:rsidRPr="000B48E6" w:rsidRDefault="00637B87" w:rsidP="005D6DE9">
            <w:pPr>
              <w:spacing w:before="279"/>
              <w:jc w:val="center"/>
              <w:rPr>
                <w:sz w:val="28"/>
                <w:szCs w:val="28"/>
                <w:lang w:eastAsia="en-US" w:bidi="ar-SA"/>
              </w:rPr>
            </w:pPr>
            <w:r w:rsidRPr="000B48E6">
              <w:rPr>
                <w:sz w:val="28"/>
                <w:szCs w:val="28"/>
                <w:lang w:eastAsia="en-US" w:bidi="ar-SA"/>
              </w:rPr>
              <w:t>Job Title</w:t>
            </w:r>
          </w:p>
        </w:tc>
        <w:tc>
          <w:tcPr>
            <w:tcW w:w="6808" w:type="dxa"/>
            <w:shd w:val="clear" w:color="auto" w:fill="auto"/>
          </w:tcPr>
          <w:p w14:paraId="53B10A15" w14:textId="03A6B291" w:rsidR="00637B87" w:rsidRPr="000B48E6" w:rsidRDefault="00BE5B74" w:rsidP="005D6DE9">
            <w:pPr>
              <w:spacing w:before="279"/>
              <w:jc w:val="center"/>
              <w:rPr>
                <w:sz w:val="28"/>
                <w:szCs w:val="28"/>
                <w:lang w:eastAsia="en-US" w:bidi="ar-SA"/>
              </w:rPr>
            </w:pPr>
            <w:r>
              <w:rPr>
                <w:rFonts w:cstheme="minorHAnsi"/>
                <w:b/>
                <w:sz w:val="28"/>
                <w:szCs w:val="28"/>
              </w:rPr>
              <w:t>Project</w:t>
            </w:r>
            <w:r w:rsidR="00EB0CFB" w:rsidRPr="000B48E6">
              <w:rPr>
                <w:rFonts w:cstheme="minorHAnsi"/>
                <w:b/>
                <w:sz w:val="28"/>
                <w:szCs w:val="28"/>
              </w:rPr>
              <w:t xml:space="preserve"> Manager</w:t>
            </w:r>
          </w:p>
        </w:tc>
      </w:tr>
      <w:tr w:rsidR="00637B87" w:rsidRPr="000B48E6" w14:paraId="57472981" w14:textId="77777777" w:rsidTr="00560177">
        <w:trPr>
          <w:trHeight w:val="409"/>
        </w:trPr>
        <w:tc>
          <w:tcPr>
            <w:tcW w:w="2122" w:type="dxa"/>
            <w:shd w:val="clear" w:color="auto" w:fill="BFBFBF"/>
          </w:tcPr>
          <w:p w14:paraId="34139D43" w14:textId="77777777" w:rsidR="00637B87" w:rsidRPr="000B48E6" w:rsidRDefault="00637B87" w:rsidP="005D6DE9">
            <w:pPr>
              <w:spacing w:before="279"/>
              <w:jc w:val="center"/>
              <w:rPr>
                <w:sz w:val="28"/>
                <w:szCs w:val="28"/>
                <w:lang w:eastAsia="en-US" w:bidi="ar-SA"/>
              </w:rPr>
            </w:pPr>
            <w:r w:rsidRPr="000B48E6">
              <w:rPr>
                <w:sz w:val="28"/>
                <w:szCs w:val="28"/>
                <w:lang w:eastAsia="en-US" w:bidi="ar-SA"/>
              </w:rPr>
              <w:t>Department</w:t>
            </w:r>
          </w:p>
        </w:tc>
        <w:tc>
          <w:tcPr>
            <w:tcW w:w="6808" w:type="dxa"/>
            <w:shd w:val="clear" w:color="auto" w:fill="auto"/>
          </w:tcPr>
          <w:p w14:paraId="6F84DE0A" w14:textId="29429957" w:rsidR="00637B87" w:rsidRPr="000B48E6" w:rsidRDefault="00BE5B74" w:rsidP="005D6DE9">
            <w:pPr>
              <w:spacing w:before="279"/>
              <w:jc w:val="center"/>
              <w:rPr>
                <w:sz w:val="28"/>
                <w:szCs w:val="28"/>
                <w:lang w:eastAsia="en-US" w:bidi="ar-SA"/>
              </w:rPr>
            </w:pPr>
            <w:r>
              <w:rPr>
                <w:sz w:val="28"/>
                <w:szCs w:val="28"/>
                <w:lang w:eastAsia="en-US" w:bidi="ar-SA"/>
              </w:rPr>
              <w:t>Finance and Corporate Service</w:t>
            </w:r>
            <w:r w:rsidR="00B924F2">
              <w:rPr>
                <w:sz w:val="28"/>
                <w:szCs w:val="28"/>
                <w:lang w:eastAsia="en-US" w:bidi="ar-SA"/>
              </w:rPr>
              <w:t>s</w:t>
            </w:r>
          </w:p>
        </w:tc>
      </w:tr>
      <w:tr w:rsidR="00637B87" w:rsidRPr="000B48E6" w14:paraId="791D82B6" w14:textId="77777777" w:rsidTr="00560177">
        <w:trPr>
          <w:trHeight w:val="409"/>
        </w:trPr>
        <w:tc>
          <w:tcPr>
            <w:tcW w:w="2122" w:type="dxa"/>
            <w:shd w:val="clear" w:color="auto" w:fill="BFBFBF"/>
          </w:tcPr>
          <w:p w14:paraId="60102E13" w14:textId="77777777" w:rsidR="00637B87" w:rsidRPr="000B48E6" w:rsidRDefault="00637B87" w:rsidP="005D6DE9">
            <w:pPr>
              <w:spacing w:before="279"/>
              <w:jc w:val="center"/>
              <w:rPr>
                <w:sz w:val="28"/>
                <w:szCs w:val="28"/>
                <w:lang w:eastAsia="en-US" w:bidi="ar-SA"/>
              </w:rPr>
            </w:pPr>
            <w:r w:rsidRPr="000B48E6">
              <w:rPr>
                <w:sz w:val="28"/>
                <w:szCs w:val="28"/>
                <w:lang w:eastAsia="en-US" w:bidi="ar-SA"/>
              </w:rPr>
              <w:t>Reporting to</w:t>
            </w:r>
          </w:p>
        </w:tc>
        <w:tc>
          <w:tcPr>
            <w:tcW w:w="6808" w:type="dxa"/>
            <w:shd w:val="clear" w:color="auto" w:fill="auto"/>
          </w:tcPr>
          <w:p w14:paraId="67C4848A" w14:textId="6220AC94" w:rsidR="00637B87" w:rsidRPr="000B48E6" w:rsidRDefault="00BE5B74" w:rsidP="005D6DE9">
            <w:pPr>
              <w:spacing w:before="279"/>
              <w:jc w:val="center"/>
              <w:rPr>
                <w:sz w:val="28"/>
                <w:szCs w:val="28"/>
                <w:lang w:eastAsia="en-US" w:bidi="ar-SA"/>
              </w:rPr>
            </w:pPr>
            <w:r>
              <w:rPr>
                <w:sz w:val="28"/>
                <w:szCs w:val="28"/>
                <w:lang w:eastAsia="en-US" w:bidi="ar-SA"/>
              </w:rPr>
              <w:t>Associate Director of Business Services</w:t>
            </w:r>
          </w:p>
        </w:tc>
      </w:tr>
      <w:tr w:rsidR="00637B87" w:rsidRPr="000B48E6" w14:paraId="3FAA61CA" w14:textId="77777777" w:rsidTr="00560177">
        <w:trPr>
          <w:trHeight w:val="409"/>
        </w:trPr>
        <w:tc>
          <w:tcPr>
            <w:tcW w:w="2122" w:type="dxa"/>
            <w:shd w:val="clear" w:color="auto" w:fill="BFBFBF"/>
          </w:tcPr>
          <w:p w14:paraId="7C2C857C" w14:textId="77777777" w:rsidR="00637B87" w:rsidRPr="000B48E6" w:rsidRDefault="00637B87" w:rsidP="005D6DE9">
            <w:pPr>
              <w:spacing w:before="279"/>
              <w:jc w:val="center"/>
              <w:rPr>
                <w:sz w:val="28"/>
                <w:szCs w:val="28"/>
                <w:lang w:eastAsia="en-US" w:bidi="ar-SA"/>
              </w:rPr>
            </w:pPr>
            <w:r w:rsidRPr="000B48E6">
              <w:rPr>
                <w:sz w:val="28"/>
                <w:szCs w:val="28"/>
                <w:lang w:eastAsia="en-US" w:bidi="ar-SA"/>
              </w:rPr>
              <w:t>Contract</w:t>
            </w:r>
          </w:p>
        </w:tc>
        <w:tc>
          <w:tcPr>
            <w:tcW w:w="6808" w:type="dxa"/>
            <w:shd w:val="clear" w:color="auto" w:fill="auto"/>
          </w:tcPr>
          <w:p w14:paraId="5309F289" w14:textId="225156CD" w:rsidR="00637B87" w:rsidRPr="000B48E6" w:rsidRDefault="009E005B" w:rsidP="005D6DE9">
            <w:pPr>
              <w:spacing w:before="279"/>
              <w:jc w:val="center"/>
              <w:rPr>
                <w:sz w:val="28"/>
                <w:szCs w:val="28"/>
                <w:lang w:eastAsia="en-US" w:bidi="ar-SA"/>
              </w:rPr>
            </w:pPr>
            <w:r>
              <w:rPr>
                <w:sz w:val="28"/>
                <w:szCs w:val="28"/>
                <w:lang w:eastAsia="en-US" w:bidi="ar-SA"/>
              </w:rPr>
              <w:t>9-month</w:t>
            </w:r>
            <w:r w:rsidR="00BE5B74">
              <w:rPr>
                <w:sz w:val="28"/>
                <w:szCs w:val="28"/>
                <w:lang w:eastAsia="en-US" w:bidi="ar-SA"/>
              </w:rPr>
              <w:t xml:space="preserve"> fixed term contract</w:t>
            </w:r>
            <w:r w:rsidR="00EB0CFB" w:rsidRPr="000B48E6">
              <w:rPr>
                <w:sz w:val="28"/>
                <w:szCs w:val="28"/>
                <w:lang w:eastAsia="en-US" w:bidi="ar-SA"/>
              </w:rPr>
              <w:t>, full time</w:t>
            </w:r>
          </w:p>
        </w:tc>
      </w:tr>
      <w:tr w:rsidR="00150025" w:rsidRPr="000B48E6" w14:paraId="4B42AD4C" w14:textId="77777777" w:rsidTr="00560177">
        <w:trPr>
          <w:trHeight w:val="396"/>
        </w:trPr>
        <w:tc>
          <w:tcPr>
            <w:tcW w:w="2122" w:type="dxa"/>
            <w:shd w:val="clear" w:color="auto" w:fill="BFBFBF"/>
          </w:tcPr>
          <w:p w14:paraId="7320D1C3" w14:textId="3C6A6635" w:rsidR="00150025" w:rsidRPr="000B48E6" w:rsidRDefault="00150025" w:rsidP="005D6DE9">
            <w:pPr>
              <w:spacing w:before="279"/>
              <w:jc w:val="center"/>
              <w:rPr>
                <w:sz w:val="28"/>
                <w:szCs w:val="28"/>
                <w:lang w:eastAsia="en-US" w:bidi="ar-SA"/>
              </w:rPr>
            </w:pPr>
            <w:r w:rsidRPr="000B48E6">
              <w:rPr>
                <w:sz w:val="28"/>
                <w:szCs w:val="28"/>
                <w:lang w:eastAsia="en-US" w:bidi="ar-SA"/>
              </w:rPr>
              <w:t>Level</w:t>
            </w:r>
          </w:p>
        </w:tc>
        <w:tc>
          <w:tcPr>
            <w:tcW w:w="6808" w:type="dxa"/>
            <w:shd w:val="clear" w:color="auto" w:fill="auto"/>
          </w:tcPr>
          <w:p w14:paraId="4D1C219F" w14:textId="7C8C24C4" w:rsidR="00150025" w:rsidRPr="000B48E6" w:rsidRDefault="00EB0CFB" w:rsidP="005D6DE9">
            <w:pPr>
              <w:pStyle w:val="BodyText"/>
              <w:ind w:left="112" w:right="184"/>
              <w:jc w:val="center"/>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br/>
              <w:t>1</w:t>
            </w:r>
            <w:r w:rsidR="00BE5B74">
              <w:rPr>
                <w:rFonts w:ascii="Trebuchet MS" w:eastAsia="Trebuchet MS" w:hAnsi="Trebuchet MS" w:cs="Trebuchet MS"/>
                <w:sz w:val="28"/>
                <w:szCs w:val="28"/>
                <w:lang w:eastAsia="en-US"/>
              </w:rPr>
              <w:t>5</w:t>
            </w:r>
          </w:p>
        </w:tc>
      </w:tr>
      <w:tr w:rsidR="00637B87" w:rsidRPr="000B48E6" w14:paraId="72CE72DF" w14:textId="77777777" w:rsidTr="00560177">
        <w:trPr>
          <w:trHeight w:val="396"/>
        </w:trPr>
        <w:tc>
          <w:tcPr>
            <w:tcW w:w="2122" w:type="dxa"/>
            <w:shd w:val="clear" w:color="auto" w:fill="BFBFBF"/>
          </w:tcPr>
          <w:p w14:paraId="2A40D249" w14:textId="77777777" w:rsidR="00637B87" w:rsidRPr="000B48E6" w:rsidRDefault="00637B87" w:rsidP="005D6DE9">
            <w:pPr>
              <w:spacing w:before="279"/>
              <w:jc w:val="center"/>
              <w:rPr>
                <w:sz w:val="28"/>
                <w:szCs w:val="28"/>
                <w:lang w:eastAsia="en-US" w:bidi="ar-SA"/>
              </w:rPr>
            </w:pPr>
            <w:r w:rsidRPr="000B48E6">
              <w:rPr>
                <w:sz w:val="28"/>
                <w:szCs w:val="28"/>
                <w:lang w:eastAsia="en-US" w:bidi="ar-SA"/>
              </w:rPr>
              <w:t>Location</w:t>
            </w:r>
          </w:p>
        </w:tc>
        <w:tc>
          <w:tcPr>
            <w:tcW w:w="6808" w:type="dxa"/>
            <w:shd w:val="clear" w:color="auto" w:fill="auto"/>
          </w:tcPr>
          <w:p w14:paraId="13CFF7BD" w14:textId="77777777" w:rsidR="00637B87" w:rsidRPr="000B48E6" w:rsidRDefault="00637B87" w:rsidP="005D6DE9">
            <w:pPr>
              <w:pStyle w:val="BodyText"/>
              <w:ind w:left="112" w:right="184"/>
              <w:jc w:val="center"/>
              <w:rPr>
                <w:rFonts w:ascii="Trebuchet MS" w:eastAsia="Trebuchet MS" w:hAnsi="Trebuchet MS" w:cs="Trebuchet MS"/>
                <w:sz w:val="28"/>
                <w:szCs w:val="28"/>
                <w:lang w:eastAsia="en-US"/>
              </w:rPr>
            </w:pPr>
          </w:p>
          <w:p w14:paraId="2C5FD07F" w14:textId="794B3AFF" w:rsidR="00637B87" w:rsidRPr="000B48E6" w:rsidRDefault="00637B87" w:rsidP="005D6DE9">
            <w:pPr>
              <w:pStyle w:val="BodyText"/>
              <w:ind w:left="112" w:right="184"/>
              <w:jc w:val="center"/>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t>London</w:t>
            </w:r>
            <w:r w:rsidR="00621AD5" w:rsidRPr="000B48E6">
              <w:rPr>
                <w:rFonts w:ascii="Trebuchet MS" w:eastAsia="Trebuchet MS" w:hAnsi="Trebuchet MS" w:cs="Trebuchet MS"/>
                <w:sz w:val="28"/>
                <w:szCs w:val="28"/>
                <w:lang w:eastAsia="en-US"/>
              </w:rPr>
              <w:t xml:space="preserve"> with h</w:t>
            </w:r>
            <w:r w:rsidRPr="000B48E6">
              <w:rPr>
                <w:rFonts w:ascii="Trebuchet MS" w:eastAsia="Trebuchet MS" w:hAnsi="Trebuchet MS" w:cs="Trebuchet MS"/>
                <w:sz w:val="28"/>
                <w:szCs w:val="28"/>
                <w:lang w:eastAsia="en-US"/>
              </w:rPr>
              <w:t xml:space="preserve">ybrid </w:t>
            </w:r>
            <w:r w:rsidR="00621AD5" w:rsidRPr="000B48E6">
              <w:rPr>
                <w:rFonts w:ascii="Trebuchet MS" w:eastAsia="Trebuchet MS" w:hAnsi="Trebuchet MS" w:cs="Trebuchet MS"/>
                <w:sz w:val="28"/>
                <w:szCs w:val="28"/>
                <w:lang w:eastAsia="en-US"/>
              </w:rPr>
              <w:t>w</w:t>
            </w:r>
            <w:r w:rsidRPr="000B48E6">
              <w:rPr>
                <w:rFonts w:ascii="Trebuchet MS" w:eastAsia="Trebuchet MS" w:hAnsi="Trebuchet MS" w:cs="Trebuchet MS"/>
                <w:sz w:val="28"/>
                <w:szCs w:val="28"/>
                <w:lang w:eastAsia="en-US"/>
              </w:rPr>
              <w:t>orking (</w:t>
            </w:r>
            <w:r w:rsidR="00621AD5" w:rsidRPr="000B48E6">
              <w:rPr>
                <w:rFonts w:ascii="Trebuchet MS" w:eastAsia="Trebuchet MS" w:hAnsi="Trebuchet MS" w:cs="Trebuchet MS"/>
                <w:sz w:val="28"/>
                <w:szCs w:val="28"/>
                <w:lang w:eastAsia="en-US"/>
              </w:rPr>
              <w:t>up to 60% remote working</w:t>
            </w:r>
            <w:r w:rsidRPr="000B48E6">
              <w:rPr>
                <w:rFonts w:ascii="Trebuchet MS" w:eastAsia="Trebuchet MS" w:hAnsi="Trebuchet MS" w:cs="Trebuchet MS"/>
                <w:sz w:val="28"/>
                <w:szCs w:val="28"/>
                <w:lang w:eastAsia="en-US"/>
              </w:rPr>
              <w:t>)</w:t>
            </w:r>
          </w:p>
        </w:tc>
      </w:tr>
    </w:tbl>
    <w:p w14:paraId="2AD6CA53" w14:textId="77777777" w:rsidR="00EE3D6B" w:rsidRPr="000B48E6" w:rsidRDefault="00EE3D6B" w:rsidP="00EE3D6B">
      <w:pPr>
        <w:pStyle w:val="Heading1"/>
        <w:kinsoku w:val="0"/>
        <w:overflowPunct w:val="0"/>
        <w:ind w:right="83"/>
        <w:rPr>
          <w:rFonts w:ascii="Trebuchet MS" w:hAnsi="Trebuchet MS"/>
          <w:sz w:val="28"/>
          <w:szCs w:val="28"/>
        </w:rPr>
      </w:pPr>
      <w:r w:rsidRPr="000B48E6">
        <w:rPr>
          <w:rFonts w:ascii="Trebuchet MS" w:hAnsi="Trebuchet MS"/>
          <w:sz w:val="28"/>
          <w:szCs w:val="28"/>
        </w:rPr>
        <w:t>About EngineeringUK</w:t>
      </w:r>
    </w:p>
    <w:p w14:paraId="0D1CAEC4" w14:textId="77777777" w:rsidR="00EE3D6B" w:rsidRPr="000B48E6" w:rsidRDefault="00EE3D6B" w:rsidP="00EE3D6B">
      <w:pPr>
        <w:pStyle w:val="BodyText"/>
        <w:tabs>
          <w:tab w:val="left" w:pos="9639"/>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t xml:space="preserve">We want to drive change so more young people choose engineering and technology careers. In the UK, we don’t have enough engineers and demand is going up. So, we need more young people to realise there could be a future for them in engineering and technology. To really thrive, we need a stronger, more representative workforce and for that we </w:t>
      </w:r>
      <w:proofErr w:type="gramStart"/>
      <w:r w:rsidRPr="000B48E6">
        <w:rPr>
          <w:rFonts w:ascii="Trebuchet MS" w:eastAsia="Trebuchet MS" w:hAnsi="Trebuchet MS" w:cs="Trebuchet MS"/>
          <w:sz w:val="28"/>
          <w:szCs w:val="28"/>
          <w:lang w:eastAsia="en-US"/>
        </w:rPr>
        <w:t>have to</w:t>
      </w:r>
      <w:proofErr w:type="gramEnd"/>
      <w:r w:rsidRPr="000B48E6">
        <w:rPr>
          <w:rFonts w:ascii="Trebuchet MS" w:eastAsia="Trebuchet MS" w:hAnsi="Trebuchet MS" w:cs="Trebuchet MS"/>
          <w:sz w:val="28"/>
          <w:szCs w:val="28"/>
          <w:lang w:eastAsia="en-US"/>
        </w:rPr>
        <w:t xml:space="preserve"> do things differently to make engineering more attractive.</w:t>
      </w:r>
    </w:p>
    <w:p w14:paraId="20695C2A" w14:textId="77777777" w:rsidR="00EE3D6B" w:rsidRPr="000B48E6" w:rsidRDefault="00EE3D6B" w:rsidP="00EE3D6B">
      <w:pPr>
        <w:pStyle w:val="BodyText"/>
        <w:tabs>
          <w:tab w:val="left" w:pos="9639"/>
        </w:tabs>
        <w:kinsoku w:val="0"/>
        <w:overflowPunct w:val="0"/>
        <w:spacing w:before="1"/>
        <w:ind w:right="83"/>
        <w:rPr>
          <w:rFonts w:ascii="Trebuchet MS" w:eastAsia="Trebuchet MS" w:hAnsi="Trebuchet MS" w:cs="Trebuchet MS"/>
          <w:sz w:val="28"/>
          <w:szCs w:val="28"/>
          <w:lang w:eastAsia="en-US"/>
        </w:rPr>
      </w:pPr>
    </w:p>
    <w:p w14:paraId="05016B43" w14:textId="77777777" w:rsidR="00EE3D6B" w:rsidRPr="000B48E6" w:rsidRDefault="00EE3D6B" w:rsidP="00EE3D6B">
      <w:pPr>
        <w:pStyle w:val="BodyText"/>
        <w:tabs>
          <w:tab w:val="left" w:pos="9639"/>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t>We are a not-for-profit working with hundreds of organisations across business, education, professional institutions and the third sector so we can all grow the future talent pool together. We drive that collective effort through research and evidence, leadership, activities for schools and advocacy, with a focus on long-term sustainability.</w:t>
      </w:r>
    </w:p>
    <w:p w14:paraId="227C9F11" w14:textId="77777777" w:rsidR="00EE3D6B" w:rsidRPr="000B48E6" w:rsidRDefault="00EE3D6B" w:rsidP="00EE3D6B">
      <w:pPr>
        <w:pStyle w:val="BodyText"/>
        <w:tabs>
          <w:tab w:val="left" w:pos="9639"/>
        </w:tabs>
        <w:kinsoku w:val="0"/>
        <w:overflowPunct w:val="0"/>
        <w:spacing w:before="1"/>
        <w:ind w:right="83"/>
        <w:rPr>
          <w:rFonts w:ascii="Trebuchet MS" w:eastAsia="Trebuchet MS" w:hAnsi="Trebuchet MS" w:cs="Trebuchet MS"/>
          <w:sz w:val="28"/>
          <w:szCs w:val="28"/>
          <w:lang w:eastAsia="en-US"/>
        </w:rPr>
      </w:pPr>
    </w:p>
    <w:p w14:paraId="21EF0BB8"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t xml:space="preserve">We guided by a series of </w:t>
      </w:r>
      <w:r w:rsidRPr="000B48E6">
        <w:rPr>
          <w:rFonts w:ascii="Trebuchet MS" w:eastAsiaTheme="majorEastAsia" w:hAnsi="Trebuchet MS" w:cstheme="majorBidi"/>
          <w:color w:val="2F5496" w:themeColor="accent1" w:themeShade="BF"/>
          <w:sz w:val="28"/>
          <w:szCs w:val="28"/>
          <w:lang w:eastAsia="en-US"/>
        </w:rPr>
        <w:t>values</w:t>
      </w:r>
      <w:r w:rsidRPr="000B48E6">
        <w:rPr>
          <w:rFonts w:ascii="Trebuchet MS" w:eastAsia="Trebuchet MS" w:hAnsi="Trebuchet MS" w:cs="Trebuchet MS"/>
          <w:sz w:val="28"/>
          <w:szCs w:val="28"/>
          <w:lang w:eastAsia="en-US"/>
        </w:rPr>
        <w:t xml:space="preserve"> that we apply to all our activity.</w:t>
      </w:r>
    </w:p>
    <w:p w14:paraId="6AA162B0"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4C53F9C4"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heme="majorEastAsia" w:hAnsi="Trebuchet MS" w:cstheme="majorBidi"/>
          <w:color w:val="2F5496" w:themeColor="accent1" w:themeShade="BF"/>
          <w:sz w:val="28"/>
          <w:szCs w:val="28"/>
          <w:lang w:eastAsia="en-US"/>
        </w:rPr>
        <w:t>We are inclusive</w:t>
      </w:r>
      <w:r w:rsidRPr="000B48E6">
        <w:rPr>
          <w:rFonts w:ascii="Trebuchet MS" w:eastAsia="Trebuchet MS" w:hAnsi="Trebuchet MS" w:cs="Trebuchet MS"/>
          <w:sz w:val="28"/>
          <w:szCs w:val="28"/>
          <w:lang w:eastAsia="en-US"/>
        </w:rPr>
        <w:t xml:space="preserve"> and care about diversity. We understand that we have different needs and create opportunities for everyone's voice to be heard.</w:t>
      </w:r>
    </w:p>
    <w:p w14:paraId="4CA1A965"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rebuchet MS" w:hAnsi="Trebuchet MS" w:cs="Trebuchet MS"/>
          <w:sz w:val="28"/>
          <w:szCs w:val="28"/>
          <w:lang w:eastAsia="en-US"/>
        </w:rPr>
        <w:br/>
      </w:r>
      <w:r w:rsidRPr="000B48E6">
        <w:rPr>
          <w:rFonts w:ascii="Trebuchet MS" w:eastAsiaTheme="majorEastAsia" w:hAnsi="Trebuchet MS" w:cstheme="majorBidi"/>
          <w:color w:val="2F5496" w:themeColor="accent1" w:themeShade="BF"/>
          <w:sz w:val="28"/>
          <w:szCs w:val="28"/>
          <w:lang w:eastAsia="en-US"/>
        </w:rPr>
        <w:t>We are collaborative</w:t>
      </w:r>
      <w:r w:rsidRPr="000B48E6">
        <w:rPr>
          <w:rFonts w:ascii="Trebuchet MS" w:eastAsia="Trebuchet MS" w:hAnsi="Trebuchet MS" w:cs="Trebuchet MS"/>
          <w:sz w:val="28"/>
          <w:szCs w:val="28"/>
          <w:lang w:eastAsia="en-US"/>
        </w:rPr>
        <w:t>. We listen, share and work in partnership to achieve our vision.</w:t>
      </w:r>
    </w:p>
    <w:p w14:paraId="70EC75AF"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3A6BAD4A"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heme="majorEastAsia" w:hAnsi="Trebuchet MS" w:cstheme="majorBidi"/>
          <w:color w:val="2F5496" w:themeColor="accent1" w:themeShade="BF"/>
          <w:sz w:val="28"/>
          <w:szCs w:val="28"/>
          <w:lang w:eastAsia="en-US"/>
        </w:rPr>
        <w:t xml:space="preserve">We are curious </w:t>
      </w:r>
      <w:r w:rsidRPr="000B48E6">
        <w:rPr>
          <w:rFonts w:ascii="Trebuchet MS" w:eastAsia="Trebuchet MS" w:hAnsi="Trebuchet MS" w:cs="Trebuchet MS"/>
          <w:sz w:val="28"/>
          <w:szCs w:val="28"/>
          <w:lang w:eastAsia="en-US"/>
        </w:rPr>
        <w:t>and keen to learn. We challenge ourselves and others to innovate and experiment.</w:t>
      </w:r>
    </w:p>
    <w:p w14:paraId="4FE3CD51"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714889AB"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heme="majorEastAsia" w:hAnsi="Trebuchet MS" w:cstheme="majorBidi"/>
          <w:color w:val="2F5496" w:themeColor="accent1" w:themeShade="BF"/>
          <w:sz w:val="28"/>
          <w:szCs w:val="28"/>
          <w:lang w:eastAsia="en-US"/>
        </w:rPr>
        <w:t>We are insightful</w:t>
      </w:r>
      <w:r w:rsidRPr="000B48E6">
        <w:rPr>
          <w:rFonts w:ascii="Trebuchet MS" w:eastAsia="Trebuchet MS" w:hAnsi="Trebuchet MS" w:cs="Trebuchet MS"/>
          <w:sz w:val="28"/>
          <w:szCs w:val="28"/>
          <w:lang w:eastAsia="en-US"/>
        </w:rPr>
        <w:t>. We evaluate what we do and draw on research to make decisions and to improve our collective understanding.</w:t>
      </w:r>
    </w:p>
    <w:p w14:paraId="06D65EE2" w14:textId="77777777" w:rsidR="00EE3D6B" w:rsidRPr="000B48E6" w:rsidRDefault="00EE3D6B" w:rsidP="00EE3D6B">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1FD43BCD" w14:textId="6902BE05" w:rsidR="0011541B" w:rsidRPr="000B48E6" w:rsidRDefault="00EE3D6B" w:rsidP="00EE3D6B">
      <w:pPr>
        <w:pStyle w:val="BodyText"/>
        <w:tabs>
          <w:tab w:val="left" w:pos="8931"/>
        </w:tabs>
        <w:kinsoku w:val="0"/>
        <w:overflowPunct w:val="0"/>
        <w:spacing w:before="1"/>
        <w:ind w:right="83"/>
        <w:rPr>
          <w:rFonts w:ascii="Trebuchet MS" w:eastAsia="Trebuchet MS" w:hAnsi="Trebuchet MS" w:cs="Trebuchet MS"/>
          <w:sz w:val="28"/>
          <w:szCs w:val="28"/>
          <w:lang w:eastAsia="en-US"/>
        </w:rPr>
      </w:pPr>
      <w:r w:rsidRPr="000B48E6">
        <w:rPr>
          <w:rFonts w:ascii="Trebuchet MS" w:eastAsiaTheme="majorEastAsia" w:hAnsi="Trebuchet MS" w:cstheme="majorBidi"/>
          <w:color w:val="2F5496" w:themeColor="accent1" w:themeShade="BF"/>
          <w:sz w:val="28"/>
          <w:szCs w:val="28"/>
          <w:lang w:eastAsia="en-US"/>
        </w:rPr>
        <w:t>We are driven</w:t>
      </w:r>
      <w:r w:rsidRPr="000B48E6">
        <w:rPr>
          <w:rFonts w:ascii="Trebuchet MS" w:eastAsia="Trebuchet MS" w:hAnsi="Trebuchet MS" w:cs="Trebuchet MS"/>
          <w:sz w:val="28"/>
          <w:szCs w:val="28"/>
          <w:lang w:eastAsia="en-US"/>
        </w:rPr>
        <w:t xml:space="preserve"> by a strong sense of purpose. We are determined to make an impact and achieve our goals.</w:t>
      </w:r>
    </w:p>
    <w:p w14:paraId="4D567217" w14:textId="77777777" w:rsidR="00EE3D6B" w:rsidRPr="000B48E6" w:rsidRDefault="00EE3D6B" w:rsidP="00EE3D6B">
      <w:pPr>
        <w:pStyle w:val="BodyText"/>
        <w:tabs>
          <w:tab w:val="left" w:pos="8931"/>
        </w:tabs>
        <w:kinsoku w:val="0"/>
        <w:overflowPunct w:val="0"/>
        <w:spacing w:before="1"/>
        <w:ind w:right="83"/>
        <w:rPr>
          <w:rFonts w:ascii="Trebuchet MS" w:eastAsia="Trebuchet MS" w:hAnsi="Trebuchet MS" w:cs="Trebuchet MS"/>
          <w:sz w:val="28"/>
          <w:szCs w:val="28"/>
          <w:lang w:eastAsia="en-US"/>
        </w:rPr>
      </w:pPr>
    </w:p>
    <w:p w14:paraId="7696CB0F" w14:textId="77777777" w:rsidR="00BE5B74" w:rsidRDefault="0011541B" w:rsidP="00BE5B74">
      <w:pPr>
        <w:pStyle w:val="BodyText"/>
        <w:kinsoku w:val="0"/>
        <w:overflowPunct w:val="0"/>
        <w:rPr>
          <w:rFonts w:ascii="Trebuchet MS" w:eastAsiaTheme="majorEastAsia" w:hAnsi="Trebuchet MS" w:cstheme="majorBidi"/>
          <w:color w:val="2F5496" w:themeColor="accent1" w:themeShade="BF"/>
          <w:sz w:val="28"/>
          <w:szCs w:val="28"/>
          <w:lang w:eastAsia="en-US"/>
        </w:rPr>
      </w:pPr>
      <w:r w:rsidRPr="000B48E6">
        <w:rPr>
          <w:rFonts w:ascii="Trebuchet MS" w:eastAsiaTheme="majorEastAsia" w:hAnsi="Trebuchet MS" w:cstheme="majorBidi"/>
          <w:color w:val="2F5496" w:themeColor="accent1" w:themeShade="BF"/>
          <w:sz w:val="28"/>
          <w:szCs w:val="28"/>
          <w:lang w:eastAsia="en-US"/>
        </w:rPr>
        <w:t>About the rol</w:t>
      </w:r>
      <w:r w:rsidR="000B48E6" w:rsidRPr="000B48E6">
        <w:rPr>
          <w:rFonts w:ascii="Trebuchet MS" w:eastAsiaTheme="majorEastAsia" w:hAnsi="Trebuchet MS" w:cstheme="majorBidi"/>
          <w:color w:val="2F5496" w:themeColor="accent1" w:themeShade="BF"/>
          <w:sz w:val="28"/>
          <w:szCs w:val="28"/>
          <w:lang w:eastAsia="en-US"/>
        </w:rPr>
        <w:t>e</w:t>
      </w:r>
    </w:p>
    <w:p w14:paraId="2C871179" w14:textId="26F39880" w:rsidR="00BE5B74" w:rsidRDefault="000B48E6" w:rsidP="00BE5B74">
      <w:pPr>
        <w:pStyle w:val="BodyText"/>
        <w:kinsoku w:val="0"/>
        <w:overflowPunct w:val="0"/>
      </w:pPr>
      <w:r w:rsidRPr="000B48E6">
        <w:rPr>
          <w:rFonts w:ascii="Trebuchet MS" w:eastAsiaTheme="majorEastAsia" w:hAnsi="Trebuchet MS" w:cstheme="majorBidi"/>
          <w:color w:val="2F5496" w:themeColor="accent1" w:themeShade="BF"/>
          <w:sz w:val="28"/>
          <w:szCs w:val="28"/>
          <w:lang w:eastAsia="en-US"/>
        </w:rPr>
        <w:br/>
      </w:r>
      <w:r w:rsidR="00BE5B74" w:rsidRPr="00BE5B74">
        <w:rPr>
          <w:rFonts w:ascii="Trebuchet MS" w:hAnsi="Trebuchet MS"/>
          <w:sz w:val="28"/>
          <w:szCs w:val="28"/>
        </w:rPr>
        <w:t>Reporting to the</w:t>
      </w:r>
      <w:r w:rsidR="007F23AE">
        <w:rPr>
          <w:rFonts w:ascii="Trebuchet MS" w:hAnsi="Trebuchet MS"/>
          <w:sz w:val="28"/>
          <w:szCs w:val="28"/>
        </w:rPr>
        <w:t xml:space="preserve"> Associate Director of B</w:t>
      </w:r>
      <w:r w:rsidR="00BE5B74" w:rsidRPr="00BE5B74">
        <w:rPr>
          <w:rFonts w:ascii="Trebuchet MS" w:hAnsi="Trebuchet MS"/>
          <w:sz w:val="28"/>
          <w:szCs w:val="28"/>
        </w:rPr>
        <w:t>usiness Services, you will be working closely with the Executive Team &amp; leaders within the organisation to manage the delivery of projects by multi-disciplinary teams from within EngineeringUK and in collaboration with partners. This will involve you working closely with other departments within the organisation including Communications, Research and the Big Bang and Engagement Projects teams. You will be working closely with the workstream leads to drive delivery, update project plans and identify inter-dependencies and potential barriers to delivery within the team and across the organisation.</w:t>
      </w:r>
    </w:p>
    <w:p w14:paraId="40E64A55" w14:textId="54B61CBC" w:rsidR="0011541B" w:rsidRPr="000B48E6" w:rsidRDefault="0011541B" w:rsidP="00BE5B74">
      <w:pPr>
        <w:pStyle w:val="BodyText"/>
        <w:kinsoku w:val="0"/>
        <w:overflowPunct w:val="0"/>
        <w:spacing w:before="1"/>
        <w:ind w:right="83"/>
        <w:rPr>
          <w:sz w:val="28"/>
          <w:szCs w:val="28"/>
          <w:lang w:eastAsia="en-US"/>
        </w:rPr>
      </w:pPr>
    </w:p>
    <w:p w14:paraId="2D4D193E" w14:textId="77777777" w:rsidR="00E03522" w:rsidRPr="000B48E6" w:rsidRDefault="00E03522" w:rsidP="00E03522">
      <w:pPr>
        <w:ind w:right="83"/>
        <w:rPr>
          <w:sz w:val="28"/>
          <w:szCs w:val="28"/>
          <w:lang w:eastAsia="en-US" w:bidi="ar-SA"/>
        </w:rPr>
      </w:pPr>
    </w:p>
    <w:p w14:paraId="5DBE769E" w14:textId="57654449" w:rsidR="0011541B" w:rsidRPr="000B48E6" w:rsidRDefault="0011541B" w:rsidP="005D6DE9">
      <w:pPr>
        <w:ind w:right="83"/>
        <w:rPr>
          <w:sz w:val="28"/>
          <w:szCs w:val="28"/>
          <w:lang w:eastAsia="en-US" w:bidi="ar-SA"/>
        </w:rPr>
      </w:pPr>
      <w:r w:rsidRPr="000B48E6">
        <w:rPr>
          <w:sz w:val="28"/>
          <w:szCs w:val="28"/>
          <w:lang w:eastAsia="en-US" w:bidi="ar-SA"/>
        </w:rPr>
        <w:t>The role is London based at the EngineeringUK offices at 10 Lower Thames Street, London EC3R 6EN and may involve some travel in the</w:t>
      </w:r>
      <w:r w:rsidR="00E03522" w:rsidRPr="000B48E6">
        <w:rPr>
          <w:sz w:val="28"/>
          <w:szCs w:val="28"/>
          <w:lang w:eastAsia="en-US" w:bidi="ar-SA"/>
        </w:rPr>
        <w:t xml:space="preserve"> UK</w:t>
      </w:r>
      <w:r w:rsidRPr="000B48E6">
        <w:rPr>
          <w:sz w:val="28"/>
          <w:szCs w:val="28"/>
          <w:lang w:eastAsia="en-US" w:bidi="ar-SA"/>
        </w:rPr>
        <w:t xml:space="preserve">.  We believe that hybrid working has many benefits and are pleased to offer flexible working with a baseline of 2 days (or 40%) a week in the office and core hours of 10am to 4pm. </w:t>
      </w:r>
    </w:p>
    <w:p w14:paraId="404F95F5" w14:textId="77777777" w:rsidR="0011541B" w:rsidRPr="000B48E6" w:rsidRDefault="0011541B" w:rsidP="005D6DE9">
      <w:pPr>
        <w:pStyle w:val="BodyText"/>
        <w:kinsoku w:val="0"/>
        <w:overflowPunct w:val="0"/>
        <w:ind w:right="83"/>
        <w:rPr>
          <w:rFonts w:ascii="Trebuchet MS" w:eastAsia="Trebuchet MS" w:hAnsi="Trebuchet MS" w:cs="Trebuchet MS"/>
          <w:sz w:val="28"/>
          <w:szCs w:val="28"/>
          <w:highlight w:val="yellow"/>
          <w:lang w:eastAsia="en-US"/>
        </w:rPr>
      </w:pPr>
    </w:p>
    <w:p w14:paraId="25A1E533" w14:textId="2775136D" w:rsidR="00BE5B74" w:rsidRPr="00BE5B74" w:rsidRDefault="00BE5B74" w:rsidP="00BE5B74">
      <w:pPr>
        <w:pStyle w:val="BodyText"/>
        <w:kinsoku w:val="0"/>
        <w:overflowPunct w:val="0"/>
        <w:rPr>
          <w:rFonts w:ascii="Trebuchet MS" w:eastAsiaTheme="majorEastAsia" w:hAnsi="Trebuchet MS" w:cstheme="majorBidi"/>
          <w:color w:val="2F5496" w:themeColor="accent1" w:themeShade="BF"/>
          <w:sz w:val="28"/>
          <w:szCs w:val="28"/>
          <w:lang w:eastAsia="en-US"/>
        </w:rPr>
      </w:pPr>
      <w:r>
        <w:rPr>
          <w:rFonts w:ascii="Trebuchet MS" w:eastAsiaTheme="majorEastAsia" w:hAnsi="Trebuchet MS" w:cstheme="majorBidi"/>
          <w:color w:val="2F5496" w:themeColor="accent1" w:themeShade="BF"/>
          <w:sz w:val="28"/>
          <w:szCs w:val="28"/>
          <w:lang w:eastAsia="en-US"/>
        </w:rPr>
        <w:t>Role Responsibilities</w:t>
      </w:r>
      <w:r>
        <w:rPr>
          <w:rFonts w:ascii="Trebuchet MS" w:hAnsi="Trebuchet MS"/>
          <w:sz w:val="28"/>
          <w:szCs w:val="28"/>
        </w:rPr>
        <w:br/>
      </w:r>
    </w:p>
    <w:p w14:paraId="4EE28CD3"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Overseeing the delivery of multiple project workstreams on a day-to-day basis, updating the project sponsor on their progress.</w:t>
      </w:r>
    </w:p>
    <w:p w14:paraId="64415670"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Identifying potential issues and making recommendations to keep the project work on track.</w:t>
      </w:r>
    </w:p>
    <w:p w14:paraId="399DF415"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Working closely with the sponsor to work through any resource constraints.</w:t>
      </w:r>
    </w:p>
    <w:p w14:paraId="7BA9AAF5"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Supporting the project teams in all aspects of project reporting.</w:t>
      </w:r>
    </w:p>
    <w:p w14:paraId="37107755"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Creating an overall programme or project plan of activities so that the Executive Team at EngineeringUK can monitor delivery.</w:t>
      </w:r>
    </w:p>
    <w:p w14:paraId="0DBEDB50"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Conducting post project evaluations to identify and share best practice and lessons learned.</w:t>
      </w:r>
    </w:p>
    <w:p w14:paraId="6DF040F6"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lastRenderedPageBreak/>
        <w:t>Provide support for our internal Quality Management System (QMS) by ensuring business processes are reviewed and updated on a regular basis.</w:t>
      </w:r>
    </w:p>
    <w:p w14:paraId="34F90059"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 xml:space="preserve">Providing support to our Project Management Office such as collating reports, attending project meetings to monitor </w:t>
      </w:r>
      <w:proofErr w:type="gramStart"/>
      <w:r w:rsidRPr="00BE5B74">
        <w:rPr>
          <w:rFonts w:ascii="Trebuchet MS" w:hAnsi="Trebuchet MS"/>
          <w:sz w:val="28"/>
          <w:szCs w:val="28"/>
        </w:rPr>
        <w:t>progress</w:t>
      </w:r>
      <w:proofErr w:type="gramEnd"/>
      <w:r w:rsidRPr="00BE5B74">
        <w:rPr>
          <w:rFonts w:ascii="Trebuchet MS" w:hAnsi="Trebuchet MS"/>
          <w:sz w:val="28"/>
          <w:szCs w:val="28"/>
        </w:rPr>
        <w:t xml:space="preserve"> and updating key progress trackers.</w:t>
      </w:r>
    </w:p>
    <w:p w14:paraId="4F8F2E39" w14:textId="21C611FD"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 xml:space="preserve">Undertaking other tasks or duties as directed and required by the </w:t>
      </w:r>
      <w:r w:rsidR="007F23AE">
        <w:rPr>
          <w:rFonts w:ascii="Trebuchet MS" w:hAnsi="Trebuchet MS"/>
          <w:sz w:val="28"/>
          <w:szCs w:val="28"/>
        </w:rPr>
        <w:t xml:space="preserve">Associate Director </w:t>
      </w:r>
      <w:r w:rsidRPr="00BE5B74">
        <w:rPr>
          <w:rFonts w:ascii="Trebuchet MS" w:hAnsi="Trebuchet MS"/>
          <w:sz w:val="28"/>
          <w:szCs w:val="28"/>
        </w:rPr>
        <w:t>of Business Services and project Sponsors.</w:t>
      </w:r>
    </w:p>
    <w:p w14:paraId="3861DAF8" w14:textId="42ED1D05" w:rsidR="00E03522" w:rsidRPr="000B48E6" w:rsidRDefault="00E03522" w:rsidP="005D6DE9">
      <w:pPr>
        <w:pStyle w:val="Heading1"/>
        <w:kinsoku w:val="0"/>
        <w:overflowPunct w:val="0"/>
        <w:spacing w:before="1"/>
        <w:ind w:right="83"/>
        <w:rPr>
          <w:rFonts w:ascii="Trebuchet MS" w:hAnsi="Trebuchet MS"/>
          <w:sz w:val="28"/>
          <w:szCs w:val="28"/>
        </w:rPr>
      </w:pPr>
    </w:p>
    <w:p w14:paraId="13EECE33" w14:textId="77777777" w:rsidR="0011541B" w:rsidRPr="000B48E6" w:rsidRDefault="0011541B" w:rsidP="006D3F6D">
      <w:pPr>
        <w:ind w:right="83"/>
        <w:rPr>
          <w:sz w:val="28"/>
          <w:szCs w:val="28"/>
          <w:lang w:eastAsia="en-US"/>
        </w:rPr>
      </w:pPr>
      <w:r w:rsidRPr="000B48E6">
        <w:rPr>
          <w:sz w:val="28"/>
          <w:szCs w:val="28"/>
          <w:lang w:eastAsia="en-US"/>
        </w:rPr>
        <w:t xml:space="preserve">This is a general guide to the key responsibilities of this </w:t>
      </w:r>
      <w:proofErr w:type="gramStart"/>
      <w:r w:rsidRPr="000B48E6">
        <w:rPr>
          <w:sz w:val="28"/>
          <w:szCs w:val="28"/>
          <w:lang w:eastAsia="en-US"/>
        </w:rPr>
        <w:t>role,</w:t>
      </w:r>
      <w:proofErr w:type="gramEnd"/>
      <w:r w:rsidRPr="000B48E6">
        <w:rPr>
          <w:sz w:val="28"/>
          <w:szCs w:val="28"/>
          <w:lang w:eastAsia="en-US"/>
        </w:rPr>
        <w:t xml:space="preserve"> it is not exhaustive. Similarly, the amount of time that you spend on various aspects of the role may vary.  </w:t>
      </w:r>
    </w:p>
    <w:p w14:paraId="127F5379" w14:textId="77777777" w:rsidR="0011541B" w:rsidRPr="000B48E6" w:rsidRDefault="0011541B" w:rsidP="005D6DE9">
      <w:pPr>
        <w:pStyle w:val="Heading1"/>
        <w:kinsoku w:val="0"/>
        <w:overflowPunct w:val="0"/>
        <w:spacing w:before="1"/>
        <w:ind w:right="83"/>
        <w:rPr>
          <w:rFonts w:ascii="Trebuchet MS" w:hAnsi="Trebuchet MS"/>
          <w:sz w:val="28"/>
          <w:szCs w:val="28"/>
        </w:rPr>
      </w:pPr>
    </w:p>
    <w:p w14:paraId="7A56AF15" w14:textId="5A87456D" w:rsidR="00637B87" w:rsidRPr="000B48E6" w:rsidRDefault="00637B87" w:rsidP="005D6DE9">
      <w:pPr>
        <w:pStyle w:val="Heading1"/>
        <w:kinsoku w:val="0"/>
        <w:overflowPunct w:val="0"/>
        <w:spacing w:before="1"/>
        <w:ind w:right="83"/>
        <w:rPr>
          <w:rFonts w:ascii="Trebuchet MS" w:hAnsi="Trebuchet MS"/>
          <w:sz w:val="28"/>
          <w:szCs w:val="28"/>
        </w:rPr>
      </w:pPr>
      <w:r w:rsidRPr="000B48E6">
        <w:rPr>
          <w:rFonts w:ascii="Trebuchet MS" w:hAnsi="Trebuchet MS"/>
          <w:sz w:val="28"/>
          <w:szCs w:val="28"/>
        </w:rPr>
        <w:t>Person specification</w:t>
      </w:r>
    </w:p>
    <w:p w14:paraId="6A87AEA4" w14:textId="77777777" w:rsidR="00637B87" w:rsidRPr="000B48E6" w:rsidRDefault="00637B87" w:rsidP="005D6DE9">
      <w:pPr>
        <w:pStyle w:val="BodyText"/>
        <w:kinsoku w:val="0"/>
        <w:overflowPunct w:val="0"/>
        <w:spacing w:before="1"/>
        <w:ind w:right="83"/>
        <w:rPr>
          <w:rFonts w:ascii="Trebuchet MS" w:hAnsi="Trebuchet MS" w:cstheme="minorHAnsi"/>
          <w:sz w:val="28"/>
          <w:szCs w:val="28"/>
        </w:rPr>
      </w:pPr>
    </w:p>
    <w:p w14:paraId="7243A6B6" w14:textId="0A91F2F9" w:rsidR="00637B87" w:rsidRPr="00BE5B74" w:rsidRDefault="00637B87" w:rsidP="005D6DE9">
      <w:pPr>
        <w:pStyle w:val="BodyText"/>
        <w:kinsoku w:val="0"/>
        <w:overflowPunct w:val="0"/>
        <w:spacing w:before="1"/>
        <w:ind w:right="83"/>
        <w:rPr>
          <w:rFonts w:ascii="Trebuchet MS" w:eastAsiaTheme="majorEastAsia" w:hAnsi="Trebuchet MS" w:cstheme="majorBidi"/>
          <w:color w:val="2F5496" w:themeColor="accent1" w:themeShade="BF"/>
          <w:sz w:val="28"/>
          <w:szCs w:val="28"/>
          <w:lang w:eastAsia="en-US"/>
        </w:rPr>
      </w:pPr>
      <w:r w:rsidRPr="00BE5B74">
        <w:rPr>
          <w:rFonts w:ascii="Trebuchet MS" w:eastAsiaTheme="majorEastAsia" w:hAnsi="Trebuchet MS" w:cstheme="majorBidi"/>
          <w:color w:val="2F5496" w:themeColor="accent1" w:themeShade="BF"/>
          <w:sz w:val="28"/>
          <w:szCs w:val="28"/>
          <w:lang w:eastAsia="en-US"/>
        </w:rPr>
        <w:t xml:space="preserve">Essential </w:t>
      </w:r>
      <w:r w:rsidR="00B6403C" w:rsidRPr="00BE5B74">
        <w:rPr>
          <w:rFonts w:ascii="Trebuchet MS" w:eastAsiaTheme="majorEastAsia" w:hAnsi="Trebuchet MS" w:cstheme="majorBidi"/>
          <w:color w:val="2F5496" w:themeColor="accent1" w:themeShade="BF"/>
          <w:sz w:val="28"/>
          <w:szCs w:val="28"/>
          <w:lang w:eastAsia="en-US"/>
        </w:rPr>
        <w:t>s</w:t>
      </w:r>
      <w:r w:rsidRPr="00BE5B74">
        <w:rPr>
          <w:rFonts w:ascii="Trebuchet MS" w:eastAsiaTheme="majorEastAsia" w:hAnsi="Trebuchet MS" w:cstheme="majorBidi"/>
          <w:color w:val="2F5496" w:themeColor="accent1" w:themeShade="BF"/>
          <w:sz w:val="28"/>
          <w:szCs w:val="28"/>
          <w:lang w:eastAsia="en-US"/>
        </w:rPr>
        <w:t>kills/</w:t>
      </w:r>
      <w:r w:rsidR="00B6403C" w:rsidRPr="00BE5B74">
        <w:rPr>
          <w:rFonts w:ascii="Trebuchet MS" w:eastAsiaTheme="majorEastAsia" w:hAnsi="Trebuchet MS" w:cstheme="majorBidi"/>
          <w:color w:val="2F5496" w:themeColor="accent1" w:themeShade="BF"/>
          <w:sz w:val="28"/>
          <w:szCs w:val="28"/>
          <w:lang w:eastAsia="en-US"/>
        </w:rPr>
        <w:t>c</w:t>
      </w:r>
      <w:r w:rsidRPr="00BE5B74">
        <w:rPr>
          <w:rFonts w:ascii="Trebuchet MS" w:eastAsiaTheme="majorEastAsia" w:hAnsi="Trebuchet MS" w:cstheme="majorBidi"/>
          <w:color w:val="2F5496" w:themeColor="accent1" w:themeShade="BF"/>
          <w:sz w:val="28"/>
          <w:szCs w:val="28"/>
          <w:lang w:eastAsia="en-US"/>
        </w:rPr>
        <w:t>ompetencies</w:t>
      </w:r>
    </w:p>
    <w:p w14:paraId="3BD6592B"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Minimum 3 years project management experience, including light touch best practice procedures and documentation.</w:t>
      </w:r>
    </w:p>
    <w:p w14:paraId="29279453"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Excellent analytical and communication skills</w:t>
      </w:r>
    </w:p>
    <w:p w14:paraId="6E71F57D" w14:textId="77777777" w:rsidR="00BE5B74" w:rsidRPr="00BE5B74" w:rsidRDefault="00BE5B74" w:rsidP="00BE5B74">
      <w:pPr>
        <w:pStyle w:val="ListParagraph"/>
        <w:numPr>
          <w:ilvl w:val="0"/>
          <w:numId w:val="40"/>
        </w:numPr>
        <w:autoSpaceDE w:val="0"/>
        <w:autoSpaceDN w:val="0"/>
        <w:adjustRightInd w:val="0"/>
        <w:spacing w:after="0" w:line="240" w:lineRule="auto"/>
        <w:rPr>
          <w:rFonts w:ascii="Trebuchet MS" w:hAnsi="Trebuchet MS"/>
          <w:sz w:val="28"/>
          <w:szCs w:val="28"/>
        </w:rPr>
      </w:pPr>
      <w:r w:rsidRPr="00BE5B74">
        <w:rPr>
          <w:rFonts w:ascii="Trebuchet MS" w:hAnsi="Trebuchet MS"/>
          <w:sz w:val="28"/>
          <w:szCs w:val="28"/>
        </w:rPr>
        <w:t>Demonstrable skills to co-ordinate teams and stakeholders from multiple functional disciplines to complete tasks.</w:t>
      </w:r>
    </w:p>
    <w:p w14:paraId="24E3A53D" w14:textId="77777777" w:rsidR="00BE5B74" w:rsidRPr="00BE5B74" w:rsidRDefault="00BE5B74" w:rsidP="00BE5B74">
      <w:pPr>
        <w:numPr>
          <w:ilvl w:val="0"/>
          <w:numId w:val="40"/>
        </w:numPr>
        <w:adjustRightInd w:val="0"/>
        <w:rPr>
          <w:sz w:val="28"/>
          <w:szCs w:val="28"/>
        </w:rPr>
      </w:pPr>
      <w:r w:rsidRPr="00BE5B74">
        <w:rPr>
          <w:sz w:val="28"/>
          <w:szCs w:val="28"/>
        </w:rPr>
        <w:t>Big-picture vision, and the drive to make that vision a reality.</w:t>
      </w:r>
    </w:p>
    <w:p w14:paraId="4C46CD22" w14:textId="77777777" w:rsidR="00BE5B74" w:rsidRPr="00BE5B74" w:rsidRDefault="00BE5B74" w:rsidP="00BE5B74">
      <w:pPr>
        <w:numPr>
          <w:ilvl w:val="0"/>
          <w:numId w:val="40"/>
        </w:numPr>
        <w:adjustRightInd w:val="0"/>
        <w:rPr>
          <w:sz w:val="28"/>
          <w:szCs w:val="28"/>
        </w:rPr>
      </w:pPr>
      <w:r w:rsidRPr="00BE5B74">
        <w:rPr>
          <w:sz w:val="28"/>
          <w:szCs w:val="28"/>
        </w:rPr>
        <w:t>Highly organised.</w:t>
      </w:r>
    </w:p>
    <w:p w14:paraId="53385F20" w14:textId="77777777" w:rsidR="00BE5B74" w:rsidRPr="00BE5B74" w:rsidRDefault="00BE5B74" w:rsidP="00BE5B74">
      <w:pPr>
        <w:numPr>
          <w:ilvl w:val="0"/>
          <w:numId w:val="40"/>
        </w:numPr>
        <w:adjustRightInd w:val="0"/>
        <w:rPr>
          <w:sz w:val="28"/>
          <w:szCs w:val="28"/>
        </w:rPr>
      </w:pPr>
      <w:r w:rsidRPr="00BE5B74">
        <w:rPr>
          <w:sz w:val="28"/>
          <w:szCs w:val="28"/>
        </w:rPr>
        <w:t xml:space="preserve">Excellent team player and experience of building and managing relationships with colleagues and external partners. </w:t>
      </w:r>
    </w:p>
    <w:p w14:paraId="34A63D4C" w14:textId="77777777" w:rsidR="00BE5B74" w:rsidRPr="00BE5B74" w:rsidRDefault="00BE5B74" w:rsidP="00BE5B74">
      <w:pPr>
        <w:numPr>
          <w:ilvl w:val="0"/>
          <w:numId w:val="40"/>
        </w:numPr>
        <w:adjustRightInd w:val="0"/>
        <w:rPr>
          <w:sz w:val="28"/>
          <w:szCs w:val="28"/>
        </w:rPr>
      </w:pPr>
      <w:r w:rsidRPr="00BE5B74">
        <w:rPr>
          <w:sz w:val="28"/>
          <w:szCs w:val="28"/>
        </w:rPr>
        <w:t>Resilient and resourceful.</w:t>
      </w:r>
    </w:p>
    <w:p w14:paraId="688A4AF3" w14:textId="77777777" w:rsidR="00BE5B74" w:rsidRPr="00BE5B74" w:rsidRDefault="00BE5B74" w:rsidP="00BE5B74">
      <w:pPr>
        <w:numPr>
          <w:ilvl w:val="0"/>
          <w:numId w:val="40"/>
        </w:numPr>
        <w:adjustRightInd w:val="0"/>
        <w:rPr>
          <w:sz w:val="28"/>
          <w:szCs w:val="28"/>
        </w:rPr>
      </w:pPr>
      <w:r w:rsidRPr="00BE5B74">
        <w:rPr>
          <w:sz w:val="28"/>
          <w:szCs w:val="28"/>
        </w:rPr>
        <w:t>Good time management, with flexibility to respond positively to short notice changes in work schedule.</w:t>
      </w:r>
    </w:p>
    <w:p w14:paraId="01F7E80B" w14:textId="77777777" w:rsidR="00B6403C" w:rsidRPr="000B48E6" w:rsidRDefault="00B6403C" w:rsidP="006D3F6D">
      <w:pPr>
        <w:pStyle w:val="BodyText"/>
        <w:kinsoku w:val="0"/>
        <w:overflowPunct w:val="0"/>
        <w:spacing w:before="1"/>
        <w:ind w:left="426" w:right="83" w:hanging="426"/>
        <w:rPr>
          <w:rFonts w:ascii="Trebuchet MS" w:eastAsiaTheme="majorEastAsia" w:hAnsi="Trebuchet MS" w:cstheme="majorBidi"/>
          <w:color w:val="2F5496" w:themeColor="accent1" w:themeShade="BF"/>
          <w:sz w:val="28"/>
          <w:szCs w:val="28"/>
          <w:lang w:eastAsia="en-US"/>
        </w:rPr>
      </w:pPr>
    </w:p>
    <w:p w14:paraId="6F817904" w14:textId="635B1D60" w:rsidR="00637B87" w:rsidRDefault="00637B87" w:rsidP="006D3F6D">
      <w:pPr>
        <w:pStyle w:val="BodyText"/>
        <w:kinsoku w:val="0"/>
        <w:overflowPunct w:val="0"/>
        <w:spacing w:before="1"/>
        <w:ind w:left="426" w:right="83" w:hanging="426"/>
        <w:rPr>
          <w:rFonts w:ascii="Trebuchet MS" w:eastAsiaTheme="majorEastAsia" w:hAnsi="Trebuchet MS" w:cstheme="majorBidi"/>
          <w:color w:val="2F5496" w:themeColor="accent1" w:themeShade="BF"/>
          <w:sz w:val="28"/>
          <w:szCs w:val="28"/>
          <w:lang w:eastAsia="en-US"/>
        </w:rPr>
      </w:pPr>
      <w:r w:rsidRPr="000B48E6">
        <w:rPr>
          <w:rFonts w:ascii="Trebuchet MS" w:eastAsiaTheme="majorEastAsia" w:hAnsi="Trebuchet MS" w:cstheme="majorBidi"/>
          <w:color w:val="2F5496" w:themeColor="accent1" w:themeShade="BF"/>
          <w:sz w:val="28"/>
          <w:szCs w:val="28"/>
          <w:lang w:eastAsia="en-US"/>
        </w:rPr>
        <w:t>Education/level of experience</w:t>
      </w:r>
      <w:r w:rsidR="00BE5B74">
        <w:rPr>
          <w:rFonts w:ascii="Trebuchet MS" w:eastAsiaTheme="majorEastAsia" w:hAnsi="Trebuchet MS" w:cstheme="majorBidi"/>
          <w:color w:val="2F5496" w:themeColor="accent1" w:themeShade="BF"/>
          <w:sz w:val="28"/>
          <w:szCs w:val="28"/>
          <w:lang w:eastAsia="en-US"/>
        </w:rPr>
        <w:br/>
      </w:r>
    </w:p>
    <w:p w14:paraId="1E326CCB" w14:textId="77777777" w:rsidR="00BE5B74" w:rsidRPr="00BE5B74" w:rsidRDefault="00BE5B74" w:rsidP="00BE5B74">
      <w:pPr>
        <w:numPr>
          <w:ilvl w:val="0"/>
          <w:numId w:val="40"/>
        </w:numPr>
        <w:adjustRightInd w:val="0"/>
        <w:rPr>
          <w:sz w:val="28"/>
          <w:szCs w:val="28"/>
        </w:rPr>
      </w:pPr>
      <w:r w:rsidRPr="00BE5B74">
        <w:rPr>
          <w:sz w:val="28"/>
          <w:szCs w:val="28"/>
        </w:rPr>
        <w:t>Experience of working in not-for-profit and education sectors</w:t>
      </w:r>
    </w:p>
    <w:p w14:paraId="0F845E72" w14:textId="60293E29" w:rsidR="00BE5B74" w:rsidRPr="00BE5B74" w:rsidRDefault="00BE5B74" w:rsidP="00BE5B74">
      <w:pPr>
        <w:numPr>
          <w:ilvl w:val="0"/>
          <w:numId w:val="40"/>
        </w:numPr>
        <w:adjustRightInd w:val="0"/>
        <w:rPr>
          <w:sz w:val="28"/>
          <w:szCs w:val="28"/>
        </w:rPr>
      </w:pPr>
      <w:r w:rsidRPr="00BE5B74">
        <w:rPr>
          <w:sz w:val="28"/>
          <w:szCs w:val="28"/>
        </w:rPr>
        <w:t>Educated to Degree level or equivalent</w:t>
      </w:r>
      <w:r w:rsidR="00B924F2">
        <w:rPr>
          <w:sz w:val="28"/>
          <w:szCs w:val="28"/>
        </w:rPr>
        <w:t>.</w:t>
      </w:r>
    </w:p>
    <w:p w14:paraId="5419B4CE" w14:textId="77777777" w:rsidR="00BE5B74" w:rsidRPr="000B48E6" w:rsidRDefault="00BE5B74" w:rsidP="006D3F6D">
      <w:pPr>
        <w:pStyle w:val="BodyText"/>
        <w:kinsoku w:val="0"/>
        <w:overflowPunct w:val="0"/>
        <w:spacing w:before="1"/>
        <w:ind w:left="426" w:right="83" w:hanging="426"/>
        <w:rPr>
          <w:rFonts w:ascii="Trebuchet MS" w:eastAsiaTheme="majorEastAsia" w:hAnsi="Trebuchet MS" w:cstheme="majorBidi"/>
          <w:color w:val="2F5496" w:themeColor="accent1" w:themeShade="BF"/>
          <w:sz w:val="28"/>
          <w:szCs w:val="28"/>
          <w:lang w:eastAsia="en-US"/>
        </w:rPr>
      </w:pPr>
    </w:p>
    <w:p w14:paraId="0FDD5F1E" w14:textId="77777777" w:rsidR="00BE5B74" w:rsidRDefault="00BE5B74" w:rsidP="006D3F6D">
      <w:pPr>
        <w:ind w:right="83"/>
        <w:rPr>
          <w:sz w:val="28"/>
          <w:szCs w:val="28"/>
          <w:lang w:eastAsia="en-US" w:bidi="ar-SA"/>
        </w:rPr>
      </w:pPr>
    </w:p>
    <w:p w14:paraId="46614A5D" w14:textId="03C3F6BD" w:rsidR="00C06415" w:rsidRPr="000B48E6" w:rsidRDefault="00637B87" w:rsidP="006D3F6D">
      <w:pPr>
        <w:ind w:right="83"/>
        <w:rPr>
          <w:rFonts w:cstheme="minorHAnsi"/>
          <w:lang w:eastAsia="en-US" w:bidi="ar-SA"/>
        </w:rPr>
      </w:pPr>
      <w:r w:rsidRPr="000B48E6">
        <w:rPr>
          <w:sz w:val="28"/>
          <w:szCs w:val="28"/>
          <w:lang w:eastAsia="en-US" w:bidi="ar-SA"/>
        </w:rPr>
        <w:t>EngineeringUK is committed to being an inclusive workplace, where everyone feels they belong.  This is supported by the dedicated work we are doing to ensure our policies and practices are inclusive and that our staff are trained</w:t>
      </w:r>
      <w:r w:rsidRPr="000B48E6">
        <w:rPr>
          <w:lang w:eastAsia="en-US" w:bidi="ar-SA"/>
        </w:rPr>
        <w:t xml:space="preserve"> </w:t>
      </w:r>
      <w:r w:rsidRPr="000B48E6">
        <w:rPr>
          <w:sz w:val="28"/>
          <w:szCs w:val="28"/>
          <w:lang w:eastAsia="en-US" w:bidi="ar-SA"/>
        </w:rPr>
        <w:t>to be able to fulfil this commitment.</w:t>
      </w:r>
      <w:r w:rsidRPr="000B48E6">
        <w:rPr>
          <w:lang w:eastAsia="en-US" w:bidi="ar-SA"/>
        </w:rPr>
        <w:t xml:space="preserve"> </w:t>
      </w:r>
    </w:p>
    <w:sectPr w:rsidR="00C06415" w:rsidRPr="000B48E6" w:rsidSect="001720C5">
      <w:headerReference w:type="even" r:id="rId7"/>
      <w:headerReference w:type="default" r:id="rId8"/>
      <w:footerReference w:type="even" r:id="rId9"/>
      <w:footerReference w:type="default" r:id="rId10"/>
      <w:headerReference w:type="first" r:id="rId11"/>
      <w:footerReference w:type="first" r:id="rId12"/>
      <w:pgSz w:w="11894" w:h="16819"/>
      <w:pgMar w:top="184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CD10" w14:textId="77777777" w:rsidR="00637B87" w:rsidRDefault="00637B87" w:rsidP="0080563E">
      <w:r>
        <w:separator/>
      </w:r>
    </w:p>
  </w:endnote>
  <w:endnote w:type="continuationSeparator" w:id="0">
    <w:p w14:paraId="7F85A80F" w14:textId="77777777" w:rsidR="00637B87" w:rsidRDefault="00637B87" w:rsidP="008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CE6D" w14:textId="77777777" w:rsidR="00224C90" w:rsidRDefault="0022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501" w14:textId="77777777" w:rsidR="0080563E" w:rsidRDefault="008B732A">
    <w:pPr>
      <w:pStyle w:val="Footer"/>
    </w:pPr>
    <w:r>
      <w:rPr>
        <w:noProof/>
      </w:rPr>
      <mc:AlternateContent>
        <mc:Choice Requires="wps">
          <w:drawing>
            <wp:anchor distT="0" distB="0" distL="114300" distR="114300" simplePos="0" relativeHeight="251658240" behindDoc="1" locked="0" layoutInCell="1" allowOverlap="1" wp14:anchorId="6DCFB593" wp14:editId="5475C4C8">
              <wp:simplePos x="0" y="0"/>
              <wp:positionH relativeFrom="page">
                <wp:posOffset>5271135</wp:posOffset>
              </wp:positionH>
              <wp:positionV relativeFrom="paragraph">
                <wp:posOffset>24130</wp:posOffset>
              </wp:positionV>
              <wp:extent cx="1825625" cy="242570"/>
              <wp:effectExtent l="0" t="0" r="0" b="0"/>
              <wp:wrapThrough wrapText="bothSides">
                <wp:wrapPolygon edited="0">
                  <wp:start x="0" y="0"/>
                  <wp:lineTo x="0" y="20356"/>
                  <wp:lineTo x="21412" y="20356"/>
                  <wp:lineTo x="21412"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242570"/>
                      </a:xfrm>
                      <a:prstGeom prst="rect">
                        <a:avLst/>
                      </a:prstGeom>
                      <a:noFill/>
                      <a:ln>
                        <a:noFill/>
                      </a:ln>
                    </wps:spPr>
                    <wps:txbx>
                      <w:txbxContent>
                        <w:p w14:paraId="450B1A93" w14:textId="77777777" w:rsidR="0080563E" w:rsidRPr="0080563E" w:rsidRDefault="00B924F2" w:rsidP="0080563E">
                          <w:pPr>
                            <w:spacing w:before="23"/>
                            <w:ind w:left="20"/>
                            <w:jc w:val="right"/>
                            <w:rPr>
                              <w:sz w:val="24"/>
                              <w:szCs w:val="24"/>
                            </w:rPr>
                          </w:pPr>
                          <w:hyperlink r:id="rId1">
                            <w:r w:rsidR="0080563E" w:rsidRPr="0080563E">
                              <w:rPr>
                                <w:color w:val="0A2240"/>
                                <w:w w:val="90"/>
                                <w:sz w:val="24"/>
                                <w:szCs w:val="24"/>
                              </w:rPr>
                              <w:t>www.engineeringuk.com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B593" id="_x0000_t202" coordsize="21600,21600" o:spt="202" path="m,l,21600r21600,l21600,xe">
              <v:stroke joinstyle="miter"/>
              <v:path gradientshapeok="t" o:connecttype="rect"/>
            </v:shapetype>
            <v:shape id="Text Box 2" o:spid="_x0000_s1026" type="#_x0000_t202" style="position:absolute;margin-left:415.05pt;margin-top:1.9pt;width:143.75pt;height:1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" filled="f" stroked="f">
              <v:textbox inset="0,0,0,0">
                <w:txbxContent>
                  <w:p w14:paraId="450B1A93" w14:textId="77777777" w:rsidR="0080563E" w:rsidRPr="0080563E" w:rsidRDefault="007F23AE" w:rsidP="0080563E">
                    <w:pPr>
                      <w:spacing w:before="23"/>
                      <w:ind w:left="20"/>
                      <w:jc w:val="right"/>
                      <w:rPr>
                        <w:sz w:val="24"/>
                        <w:szCs w:val="24"/>
                      </w:rPr>
                    </w:pPr>
                    <w:hyperlink r:id="rId2">
                      <w:r w:rsidR="0080563E" w:rsidRPr="0080563E">
                        <w:rPr>
                          <w:color w:val="0A2240"/>
                          <w:w w:val="90"/>
                          <w:sz w:val="24"/>
                          <w:szCs w:val="24"/>
                        </w:rPr>
                        <w:t>www.engineeringuk.com</w:t>
                      </w:r>
                    </w:hyperlink>
                  </w:p>
                </w:txbxContent>
              </v:textbox>
              <w10:wrap type="through"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15D2" w14:textId="77777777" w:rsidR="00224C90" w:rsidRDefault="0022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B9CA" w14:textId="77777777" w:rsidR="00637B87" w:rsidRDefault="00637B87" w:rsidP="0080563E">
      <w:r>
        <w:separator/>
      </w:r>
    </w:p>
  </w:footnote>
  <w:footnote w:type="continuationSeparator" w:id="0">
    <w:p w14:paraId="3CCA9AD6" w14:textId="77777777" w:rsidR="00637B87" w:rsidRDefault="00637B87" w:rsidP="0080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5BEA" w14:textId="77777777" w:rsidR="00224C90" w:rsidRDefault="0022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AF84" w14:textId="77777777" w:rsidR="0080563E" w:rsidRDefault="00224C90">
    <w:pPr>
      <w:pStyle w:val="Header"/>
    </w:pPr>
    <w:r>
      <w:rPr>
        <w:noProof/>
        <w:lang w:eastAsia="en-GB"/>
      </w:rPr>
      <w:drawing>
        <wp:anchor distT="0" distB="0" distL="114300" distR="114300" simplePos="0" relativeHeight="251657216" behindDoc="1" locked="0" layoutInCell="1" allowOverlap="1" wp14:anchorId="55F5A51C" wp14:editId="4BCC0B06">
          <wp:simplePos x="0" y="0"/>
          <wp:positionH relativeFrom="page">
            <wp:posOffset>-79375</wp:posOffset>
          </wp:positionH>
          <wp:positionV relativeFrom="page">
            <wp:align>top</wp:align>
          </wp:positionV>
          <wp:extent cx="7626173" cy="1077992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ssieelliot/Desktop/EUK_corp_wo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6173" cy="107799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580" w14:textId="77777777" w:rsidR="00224C90" w:rsidRDefault="0022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08"/>
    <w:multiLevelType w:val="hybridMultilevel"/>
    <w:tmpl w:val="B880A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B09F4"/>
    <w:multiLevelType w:val="hybridMultilevel"/>
    <w:tmpl w:val="F232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D0C0F"/>
    <w:multiLevelType w:val="hybridMultilevel"/>
    <w:tmpl w:val="A350A8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0040AA6"/>
    <w:multiLevelType w:val="hybridMultilevel"/>
    <w:tmpl w:val="5C4E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8231F"/>
    <w:multiLevelType w:val="hybridMultilevel"/>
    <w:tmpl w:val="4F9ECCE4"/>
    <w:lvl w:ilvl="0" w:tplc="4C6C19C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47036"/>
    <w:multiLevelType w:val="hybridMultilevel"/>
    <w:tmpl w:val="327C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6A5320"/>
    <w:multiLevelType w:val="hybridMultilevel"/>
    <w:tmpl w:val="8ABC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008F6"/>
    <w:multiLevelType w:val="hybridMultilevel"/>
    <w:tmpl w:val="E9B2D5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370468B"/>
    <w:multiLevelType w:val="hybridMultilevel"/>
    <w:tmpl w:val="EDB6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A5B5A"/>
    <w:multiLevelType w:val="hybridMultilevel"/>
    <w:tmpl w:val="C3D6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864B5"/>
    <w:multiLevelType w:val="hybridMultilevel"/>
    <w:tmpl w:val="86281F76"/>
    <w:lvl w:ilvl="0" w:tplc="4C6C19C0">
      <w:start w:val="1"/>
      <w:numFmt w:val="bullet"/>
      <w:lvlText w:val="•"/>
      <w:lvlJc w:val="left"/>
      <w:pPr>
        <w:tabs>
          <w:tab w:val="num" w:pos="720"/>
        </w:tabs>
        <w:ind w:left="720" w:hanging="360"/>
      </w:pPr>
      <w:rPr>
        <w:rFonts w:ascii="Arial" w:hAnsi="Arial" w:hint="default"/>
      </w:rPr>
    </w:lvl>
    <w:lvl w:ilvl="1" w:tplc="4FB895E4" w:tentative="1">
      <w:start w:val="1"/>
      <w:numFmt w:val="bullet"/>
      <w:lvlText w:val="•"/>
      <w:lvlJc w:val="left"/>
      <w:pPr>
        <w:tabs>
          <w:tab w:val="num" w:pos="1440"/>
        </w:tabs>
        <w:ind w:left="1440" w:hanging="360"/>
      </w:pPr>
      <w:rPr>
        <w:rFonts w:ascii="Arial" w:hAnsi="Arial" w:hint="default"/>
      </w:rPr>
    </w:lvl>
    <w:lvl w:ilvl="2" w:tplc="CA68A6DA" w:tentative="1">
      <w:start w:val="1"/>
      <w:numFmt w:val="bullet"/>
      <w:lvlText w:val="•"/>
      <w:lvlJc w:val="left"/>
      <w:pPr>
        <w:tabs>
          <w:tab w:val="num" w:pos="2160"/>
        </w:tabs>
        <w:ind w:left="2160" w:hanging="360"/>
      </w:pPr>
      <w:rPr>
        <w:rFonts w:ascii="Arial" w:hAnsi="Arial" w:hint="default"/>
      </w:rPr>
    </w:lvl>
    <w:lvl w:ilvl="3" w:tplc="A8BCB2DA" w:tentative="1">
      <w:start w:val="1"/>
      <w:numFmt w:val="bullet"/>
      <w:lvlText w:val="•"/>
      <w:lvlJc w:val="left"/>
      <w:pPr>
        <w:tabs>
          <w:tab w:val="num" w:pos="2880"/>
        </w:tabs>
        <w:ind w:left="2880" w:hanging="360"/>
      </w:pPr>
      <w:rPr>
        <w:rFonts w:ascii="Arial" w:hAnsi="Arial" w:hint="default"/>
      </w:rPr>
    </w:lvl>
    <w:lvl w:ilvl="4" w:tplc="06F2ADD2" w:tentative="1">
      <w:start w:val="1"/>
      <w:numFmt w:val="bullet"/>
      <w:lvlText w:val="•"/>
      <w:lvlJc w:val="left"/>
      <w:pPr>
        <w:tabs>
          <w:tab w:val="num" w:pos="3600"/>
        </w:tabs>
        <w:ind w:left="3600" w:hanging="360"/>
      </w:pPr>
      <w:rPr>
        <w:rFonts w:ascii="Arial" w:hAnsi="Arial" w:hint="default"/>
      </w:rPr>
    </w:lvl>
    <w:lvl w:ilvl="5" w:tplc="F31E7A92" w:tentative="1">
      <w:start w:val="1"/>
      <w:numFmt w:val="bullet"/>
      <w:lvlText w:val="•"/>
      <w:lvlJc w:val="left"/>
      <w:pPr>
        <w:tabs>
          <w:tab w:val="num" w:pos="4320"/>
        </w:tabs>
        <w:ind w:left="4320" w:hanging="360"/>
      </w:pPr>
      <w:rPr>
        <w:rFonts w:ascii="Arial" w:hAnsi="Arial" w:hint="default"/>
      </w:rPr>
    </w:lvl>
    <w:lvl w:ilvl="6" w:tplc="B7167A82" w:tentative="1">
      <w:start w:val="1"/>
      <w:numFmt w:val="bullet"/>
      <w:lvlText w:val="•"/>
      <w:lvlJc w:val="left"/>
      <w:pPr>
        <w:tabs>
          <w:tab w:val="num" w:pos="5040"/>
        </w:tabs>
        <w:ind w:left="5040" w:hanging="360"/>
      </w:pPr>
      <w:rPr>
        <w:rFonts w:ascii="Arial" w:hAnsi="Arial" w:hint="default"/>
      </w:rPr>
    </w:lvl>
    <w:lvl w:ilvl="7" w:tplc="52D4EF0C" w:tentative="1">
      <w:start w:val="1"/>
      <w:numFmt w:val="bullet"/>
      <w:lvlText w:val="•"/>
      <w:lvlJc w:val="left"/>
      <w:pPr>
        <w:tabs>
          <w:tab w:val="num" w:pos="5760"/>
        </w:tabs>
        <w:ind w:left="5760" w:hanging="360"/>
      </w:pPr>
      <w:rPr>
        <w:rFonts w:ascii="Arial" w:hAnsi="Arial" w:hint="default"/>
      </w:rPr>
    </w:lvl>
    <w:lvl w:ilvl="8" w:tplc="30D852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745D0C"/>
    <w:multiLevelType w:val="hybridMultilevel"/>
    <w:tmpl w:val="B8B8F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9C731A"/>
    <w:multiLevelType w:val="hybridMultilevel"/>
    <w:tmpl w:val="DFFC88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72F02E8"/>
    <w:multiLevelType w:val="hybridMultilevel"/>
    <w:tmpl w:val="5F0EF1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05565"/>
    <w:multiLevelType w:val="hybridMultilevel"/>
    <w:tmpl w:val="3E92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6B6"/>
    <w:multiLevelType w:val="hybridMultilevel"/>
    <w:tmpl w:val="E0F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43503"/>
    <w:multiLevelType w:val="hybridMultilevel"/>
    <w:tmpl w:val="D93EBBF8"/>
    <w:lvl w:ilvl="0" w:tplc="C04245EC">
      <w:start w:val="1"/>
      <w:numFmt w:val="bullet"/>
      <w:lvlText w:val="•"/>
      <w:lvlJc w:val="left"/>
      <w:pPr>
        <w:tabs>
          <w:tab w:val="num" w:pos="720"/>
        </w:tabs>
        <w:ind w:left="720" w:hanging="360"/>
      </w:pPr>
      <w:rPr>
        <w:rFonts w:ascii="Arial" w:hAnsi="Arial" w:hint="default"/>
      </w:rPr>
    </w:lvl>
    <w:lvl w:ilvl="1" w:tplc="D186B200" w:tentative="1">
      <w:start w:val="1"/>
      <w:numFmt w:val="bullet"/>
      <w:lvlText w:val="•"/>
      <w:lvlJc w:val="left"/>
      <w:pPr>
        <w:tabs>
          <w:tab w:val="num" w:pos="1440"/>
        </w:tabs>
        <w:ind w:left="1440" w:hanging="360"/>
      </w:pPr>
      <w:rPr>
        <w:rFonts w:ascii="Arial" w:hAnsi="Arial" w:hint="default"/>
      </w:rPr>
    </w:lvl>
    <w:lvl w:ilvl="2" w:tplc="26B2F808" w:tentative="1">
      <w:start w:val="1"/>
      <w:numFmt w:val="bullet"/>
      <w:lvlText w:val="•"/>
      <w:lvlJc w:val="left"/>
      <w:pPr>
        <w:tabs>
          <w:tab w:val="num" w:pos="2160"/>
        </w:tabs>
        <w:ind w:left="2160" w:hanging="360"/>
      </w:pPr>
      <w:rPr>
        <w:rFonts w:ascii="Arial" w:hAnsi="Arial" w:hint="default"/>
      </w:rPr>
    </w:lvl>
    <w:lvl w:ilvl="3" w:tplc="EDA0D0A2" w:tentative="1">
      <w:start w:val="1"/>
      <w:numFmt w:val="bullet"/>
      <w:lvlText w:val="•"/>
      <w:lvlJc w:val="left"/>
      <w:pPr>
        <w:tabs>
          <w:tab w:val="num" w:pos="2880"/>
        </w:tabs>
        <w:ind w:left="2880" w:hanging="360"/>
      </w:pPr>
      <w:rPr>
        <w:rFonts w:ascii="Arial" w:hAnsi="Arial" w:hint="default"/>
      </w:rPr>
    </w:lvl>
    <w:lvl w:ilvl="4" w:tplc="71009C38" w:tentative="1">
      <w:start w:val="1"/>
      <w:numFmt w:val="bullet"/>
      <w:lvlText w:val="•"/>
      <w:lvlJc w:val="left"/>
      <w:pPr>
        <w:tabs>
          <w:tab w:val="num" w:pos="3600"/>
        </w:tabs>
        <w:ind w:left="3600" w:hanging="360"/>
      </w:pPr>
      <w:rPr>
        <w:rFonts w:ascii="Arial" w:hAnsi="Arial" w:hint="default"/>
      </w:rPr>
    </w:lvl>
    <w:lvl w:ilvl="5" w:tplc="80E8B378" w:tentative="1">
      <w:start w:val="1"/>
      <w:numFmt w:val="bullet"/>
      <w:lvlText w:val="•"/>
      <w:lvlJc w:val="left"/>
      <w:pPr>
        <w:tabs>
          <w:tab w:val="num" w:pos="4320"/>
        </w:tabs>
        <w:ind w:left="4320" w:hanging="360"/>
      </w:pPr>
      <w:rPr>
        <w:rFonts w:ascii="Arial" w:hAnsi="Arial" w:hint="default"/>
      </w:rPr>
    </w:lvl>
    <w:lvl w:ilvl="6" w:tplc="6ED44B0C" w:tentative="1">
      <w:start w:val="1"/>
      <w:numFmt w:val="bullet"/>
      <w:lvlText w:val="•"/>
      <w:lvlJc w:val="left"/>
      <w:pPr>
        <w:tabs>
          <w:tab w:val="num" w:pos="5040"/>
        </w:tabs>
        <w:ind w:left="5040" w:hanging="360"/>
      </w:pPr>
      <w:rPr>
        <w:rFonts w:ascii="Arial" w:hAnsi="Arial" w:hint="default"/>
      </w:rPr>
    </w:lvl>
    <w:lvl w:ilvl="7" w:tplc="87E62984" w:tentative="1">
      <w:start w:val="1"/>
      <w:numFmt w:val="bullet"/>
      <w:lvlText w:val="•"/>
      <w:lvlJc w:val="left"/>
      <w:pPr>
        <w:tabs>
          <w:tab w:val="num" w:pos="5760"/>
        </w:tabs>
        <w:ind w:left="5760" w:hanging="360"/>
      </w:pPr>
      <w:rPr>
        <w:rFonts w:ascii="Arial" w:hAnsi="Arial" w:hint="default"/>
      </w:rPr>
    </w:lvl>
    <w:lvl w:ilvl="8" w:tplc="2FCAA4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408E6"/>
    <w:multiLevelType w:val="hybridMultilevel"/>
    <w:tmpl w:val="1588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C5E52"/>
    <w:multiLevelType w:val="hybridMultilevel"/>
    <w:tmpl w:val="95B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B14BE"/>
    <w:multiLevelType w:val="hybridMultilevel"/>
    <w:tmpl w:val="C15A3F2C"/>
    <w:lvl w:ilvl="0" w:tplc="C930D57E">
      <w:numFmt w:val="bullet"/>
      <w:lvlText w:val=""/>
      <w:lvlJc w:val="left"/>
      <w:pPr>
        <w:ind w:left="720" w:hanging="720"/>
      </w:pPr>
      <w:rPr>
        <w:rFonts w:ascii="Symbol" w:eastAsia="Trebuchet MS" w:hAnsi="Symbol"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747432"/>
    <w:multiLevelType w:val="hybridMultilevel"/>
    <w:tmpl w:val="27A40A8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C5C57"/>
    <w:multiLevelType w:val="hybridMultilevel"/>
    <w:tmpl w:val="6C6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A0ABF"/>
    <w:multiLevelType w:val="hybridMultilevel"/>
    <w:tmpl w:val="0DAA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2A4081"/>
    <w:multiLevelType w:val="hybridMultilevel"/>
    <w:tmpl w:val="971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92A26"/>
    <w:multiLevelType w:val="hybridMultilevel"/>
    <w:tmpl w:val="5AA83BFC"/>
    <w:lvl w:ilvl="0" w:tplc="ABB8596E">
      <w:start w:val="1"/>
      <w:numFmt w:val="bullet"/>
      <w:lvlText w:val="•"/>
      <w:lvlJc w:val="left"/>
      <w:pPr>
        <w:tabs>
          <w:tab w:val="num" w:pos="720"/>
        </w:tabs>
        <w:ind w:left="720" w:hanging="360"/>
      </w:pPr>
      <w:rPr>
        <w:rFonts w:ascii="Arial" w:hAnsi="Arial" w:hint="default"/>
      </w:rPr>
    </w:lvl>
    <w:lvl w:ilvl="1" w:tplc="41C2311A" w:tentative="1">
      <w:start w:val="1"/>
      <w:numFmt w:val="bullet"/>
      <w:lvlText w:val="•"/>
      <w:lvlJc w:val="left"/>
      <w:pPr>
        <w:tabs>
          <w:tab w:val="num" w:pos="1440"/>
        </w:tabs>
        <w:ind w:left="1440" w:hanging="360"/>
      </w:pPr>
      <w:rPr>
        <w:rFonts w:ascii="Arial" w:hAnsi="Arial" w:hint="default"/>
      </w:rPr>
    </w:lvl>
    <w:lvl w:ilvl="2" w:tplc="1958A6AC" w:tentative="1">
      <w:start w:val="1"/>
      <w:numFmt w:val="bullet"/>
      <w:lvlText w:val="•"/>
      <w:lvlJc w:val="left"/>
      <w:pPr>
        <w:tabs>
          <w:tab w:val="num" w:pos="2160"/>
        </w:tabs>
        <w:ind w:left="2160" w:hanging="360"/>
      </w:pPr>
      <w:rPr>
        <w:rFonts w:ascii="Arial" w:hAnsi="Arial" w:hint="default"/>
      </w:rPr>
    </w:lvl>
    <w:lvl w:ilvl="3" w:tplc="92B6E312" w:tentative="1">
      <w:start w:val="1"/>
      <w:numFmt w:val="bullet"/>
      <w:lvlText w:val="•"/>
      <w:lvlJc w:val="left"/>
      <w:pPr>
        <w:tabs>
          <w:tab w:val="num" w:pos="2880"/>
        </w:tabs>
        <w:ind w:left="2880" w:hanging="360"/>
      </w:pPr>
      <w:rPr>
        <w:rFonts w:ascii="Arial" w:hAnsi="Arial" w:hint="default"/>
      </w:rPr>
    </w:lvl>
    <w:lvl w:ilvl="4" w:tplc="E6AC1A1C" w:tentative="1">
      <w:start w:val="1"/>
      <w:numFmt w:val="bullet"/>
      <w:lvlText w:val="•"/>
      <w:lvlJc w:val="left"/>
      <w:pPr>
        <w:tabs>
          <w:tab w:val="num" w:pos="3600"/>
        </w:tabs>
        <w:ind w:left="3600" w:hanging="360"/>
      </w:pPr>
      <w:rPr>
        <w:rFonts w:ascii="Arial" w:hAnsi="Arial" w:hint="default"/>
      </w:rPr>
    </w:lvl>
    <w:lvl w:ilvl="5" w:tplc="0C9C2A12" w:tentative="1">
      <w:start w:val="1"/>
      <w:numFmt w:val="bullet"/>
      <w:lvlText w:val="•"/>
      <w:lvlJc w:val="left"/>
      <w:pPr>
        <w:tabs>
          <w:tab w:val="num" w:pos="4320"/>
        </w:tabs>
        <w:ind w:left="4320" w:hanging="360"/>
      </w:pPr>
      <w:rPr>
        <w:rFonts w:ascii="Arial" w:hAnsi="Arial" w:hint="default"/>
      </w:rPr>
    </w:lvl>
    <w:lvl w:ilvl="6" w:tplc="668EEF0A" w:tentative="1">
      <w:start w:val="1"/>
      <w:numFmt w:val="bullet"/>
      <w:lvlText w:val="•"/>
      <w:lvlJc w:val="left"/>
      <w:pPr>
        <w:tabs>
          <w:tab w:val="num" w:pos="5040"/>
        </w:tabs>
        <w:ind w:left="5040" w:hanging="360"/>
      </w:pPr>
      <w:rPr>
        <w:rFonts w:ascii="Arial" w:hAnsi="Arial" w:hint="default"/>
      </w:rPr>
    </w:lvl>
    <w:lvl w:ilvl="7" w:tplc="F97A8A7C" w:tentative="1">
      <w:start w:val="1"/>
      <w:numFmt w:val="bullet"/>
      <w:lvlText w:val="•"/>
      <w:lvlJc w:val="left"/>
      <w:pPr>
        <w:tabs>
          <w:tab w:val="num" w:pos="5760"/>
        </w:tabs>
        <w:ind w:left="5760" w:hanging="360"/>
      </w:pPr>
      <w:rPr>
        <w:rFonts w:ascii="Arial" w:hAnsi="Arial" w:hint="default"/>
      </w:rPr>
    </w:lvl>
    <w:lvl w:ilvl="8" w:tplc="3064B5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B86EF5"/>
    <w:multiLevelType w:val="hybridMultilevel"/>
    <w:tmpl w:val="0E90F358"/>
    <w:lvl w:ilvl="0" w:tplc="4C6C19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14396"/>
    <w:multiLevelType w:val="hybridMultilevel"/>
    <w:tmpl w:val="3618B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266518"/>
    <w:multiLevelType w:val="hybridMultilevel"/>
    <w:tmpl w:val="FCAABD7C"/>
    <w:lvl w:ilvl="0" w:tplc="C930D57E">
      <w:numFmt w:val="bullet"/>
      <w:lvlText w:val=""/>
      <w:lvlJc w:val="left"/>
      <w:pPr>
        <w:ind w:left="1080" w:hanging="72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F4B12"/>
    <w:multiLevelType w:val="hybridMultilevel"/>
    <w:tmpl w:val="6F1AA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D37A5"/>
    <w:multiLevelType w:val="hybridMultilevel"/>
    <w:tmpl w:val="0882D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55905"/>
    <w:multiLevelType w:val="hybridMultilevel"/>
    <w:tmpl w:val="CE8C534C"/>
    <w:lvl w:ilvl="0" w:tplc="C930D57E">
      <w:numFmt w:val="bullet"/>
      <w:lvlText w:val=""/>
      <w:lvlJc w:val="left"/>
      <w:pPr>
        <w:ind w:left="720" w:hanging="720"/>
      </w:pPr>
      <w:rPr>
        <w:rFonts w:ascii="Symbol" w:eastAsia="Trebuchet MS" w:hAnsi="Symbol"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169D5"/>
    <w:multiLevelType w:val="hybridMultilevel"/>
    <w:tmpl w:val="D03AEF5C"/>
    <w:lvl w:ilvl="0" w:tplc="C930D57E">
      <w:numFmt w:val="bullet"/>
      <w:lvlText w:val=""/>
      <w:lvlJc w:val="left"/>
      <w:pPr>
        <w:ind w:left="720" w:hanging="720"/>
      </w:pPr>
      <w:rPr>
        <w:rFonts w:ascii="Symbol" w:eastAsia="Trebuchet MS" w:hAnsi="Symbol" w:cs="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B07045"/>
    <w:multiLevelType w:val="hybridMultilevel"/>
    <w:tmpl w:val="B894913A"/>
    <w:lvl w:ilvl="0" w:tplc="4C6C19C0">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F267A1"/>
    <w:multiLevelType w:val="hybridMultilevel"/>
    <w:tmpl w:val="FBF6B36E"/>
    <w:lvl w:ilvl="0" w:tplc="DDA80D76">
      <w:start w:val="1"/>
      <w:numFmt w:val="bullet"/>
      <w:lvlText w:val="•"/>
      <w:lvlJc w:val="left"/>
      <w:pPr>
        <w:tabs>
          <w:tab w:val="num" w:pos="720"/>
        </w:tabs>
        <w:ind w:left="720" w:hanging="360"/>
      </w:pPr>
      <w:rPr>
        <w:rFonts w:ascii="Arial" w:hAnsi="Arial" w:hint="default"/>
      </w:rPr>
    </w:lvl>
    <w:lvl w:ilvl="1" w:tplc="A4DE5C18">
      <w:start w:val="1"/>
      <w:numFmt w:val="bullet"/>
      <w:lvlText w:val="•"/>
      <w:lvlJc w:val="left"/>
      <w:pPr>
        <w:tabs>
          <w:tab w:val="num" w:pos="1440"/>
        </w:tabs>
        <w:ind w:left="1440" w:hanging="360"/>
      </w:pPr>
      <w:rPr>
        <w:rFonts w:ascii="Arial" w:hAnsi="Arial" w:hint="default"/>
      </w:rPr>
    </w:lvl>
    <w:lvl w:ilvl="2" w:tplc="A002F7D0">
      <w:start w:val="1"/>
      <w:numFmt w:val="bullet"/>
      <w:lvlText w:val="•"/>
      <w:lvlJc w:val="left"/>
      <w:pPr>
        <w:tabs>
          <w:tab w:val="num" w:pos="2160"/>
        </w:tabs>
        <w:ind w:left="2160" w:hanging="360"/>
      </w:pPr>
      <w:rPr>
        <w:rFonts w:ascii="Arial" w:hAnsi="Arial" w:hint="default"/>
      </w:rPr>
    </w:lvl>
    <w:lvl w:ilvl="3" w:tplc="AB5430C6" w:tentative="1">
      <w:start w:val="1"/>
      <w:numFmt w:val="bullet"/>
      <w:lvlText w:val="•"/>
      <w:lvlJc w:val="left"/>
      <w:pPr>
        <w:tabs>
          <w:tab w:val="num" w:pos="2880"/>
        </w:tabs>
        <w:ind w:left="2880" w:hanging="360"/>
      </w:pPr>
      <w:rPr>
        <w:rFonts w:ascii="Arial" w:hAnsi="Arial" w:hint="default"/>
      </w:rPr>
    </w:lvl>
    <w:lvl w:ilvl="4" w:tplc="846CCA00" w:tentative="1">
      <w:start w:val="1"/>
      <w:numFmt w:val="bullet"/>
      <w:lvlText w:val="•"/>
      <w:lvlJc w:val="left"/>
      <w:pPr>
        <w:tabs>
          <w:tab w:val="num" w:pos="3600"/>
        </w:tabs>
        <w:ind w:left="3600" w:hanging="360"/>
      </w:pPr>
      <w:rPr>
        <w:rFonts w:ascii="Arial" w:hAnsi="Arial" w:hint="default"/>
      </w:rPr>
    </w:lvl>
    <w:lvl w:ilvl="5" w:tplc="0DC0E5C6" w:tentative="1">
      <w:start w:val="1"/>
      <w:numFmt w:val="bullet"/>
      <w:lvlText w:val="•"/>
      <w:lvlJc w:val="left"/>
      <w:pPr>
        <w:tabs>
          <w:tab w:val="num" w:pos="4320"/>
        </w:tabs>
        <w:ind w:left="4320" w:hanging="360"/>
      </w:pPr>
      <w:rPr>
        <w:rFonts w:ascii="Arial" w:hAnsi="Arial" w:hint="default"/>
      </w:rPr>
    </w:lvl>
    <w:lvl w:ilvl="6" w:tplc="8F9A6D36" w:tentative="1">
      <w:start w:val="1"/>
      <w:numFmt w:val="bullet"/>
      <w:lvlText w:val="•"/>
      <w:lvlJc w:val="left"/>
      <w:pPr>
        <w:tabs>
          <w:tab w:val="num" w:pos="5040"/>
        </w:tabs>
        <w:ind w:left="5040" w:hanging="360"/>
      </w:pPr>
      <w:rPr>
        <w:rFonts w:ascii="Arial" w:hAnsi="Arial" w:hint="default"/>
      </w:rPr>
    </w:lvl>
    <w:lvl w:ilvl="7" w:tplc="3FAE4732" w:tentative="1">
      <w:start w:val="1"/>
      <w:numFmt w:val="bullet"/>
      <w:lvlText w:val="•"/>
      <w:lvlJc w:val="left"/>
      <w:pPr>
        <w:tabs>
          <w:tab w:val="num" w:pos="5760"/>
        </w:tabs>
        <w:ind w:left="5760" w:hanging="360"/>
      </w:pPr>
      <w:rPr>
        <w:rFonts w:ascii="Arial" w:hAnsi="Arial" w:hint="default"/>
      </w:rPr>
    </w:lvl>
    <w:lvl w:ilvl="8" w:tplc="DD302B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A70E3D"/>
    <w:multiLevelType w:val="hybridMultilevel"/>
    <w:tmpl w:val="C4C697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C0C58F1"/>
    <w:multiLevelType w:val="hybridMultilevel"/>
    <w:tmpl w:val="D44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D7BF1"/>
    <w:multiLevelType w:val="hybridMultilevel"/>
    <w:tmpl w:val="453C6344"/>
    <w:lvl w:ilvl="0" w:tplc="B1A2060A">
      <w:start w:val="1"/>
      <w:numFmt w:val="bullet"/>
      <w:lvlText w:val="•"/>
      <w:lvlJc w:val="left"/>
      <w:pPr>
        <w:tabs>
          <w:tab w:val="num" w:pos="720"/>
        </w:tabs>
        <w:ind w:left="720" w:hanging="360"/>
      </w:pPr>
      <w:rPr>
        <w:rFonts w:ascii="Arial" w:hAnsi="Arial" w:hint="default"/>
      </w:rPr>
    </w:lvl>
    <w:lvl w:ilvl="1" w:tplc="2D1AC794" w:tentative="1">
      <w:start w:val="1"/>
      <w:numFmt w:val="bullet"/>
      <w:lvlText w:val="•"/>
      <w:lvlJc w:val="left"/>
      <w:pPr>
        <w:tabs>
          <w:tab w:val="num" w:pos="1440"/>
        </w:tabs>
        <w:ind w:left="1440" w:hanging="360"/>
      </w:pPr>
      <w:rPr>
        <w:rFonts w:ascii="Arial" w:hAnsi="Arial" w:hint="default"/>
      </w:rPr>
    </w:lvl>
    <w:lvl w:ilvl="2" w:tplc="1272DBFC" w:tentative="1">
      <w:start w:val="1"/>
      <w:numFmt w:val="bullet"/>
      <w:lvlText w:val="•"/>
      <w:lvlJc w:val="left"/>
      <w:pPr>
        <w:tabs>
          <w:tab w:val="num" w:pos="2160"/>
        </w:tabs>
        <w:ind w:left="2160" w:hanging="360"/>
      </w:pPr>
      <w:rPr>
        <w:rFonts w:ascii="Arial" w:hAnsi="Arial" w:hint="default"/>
      </w:rPr>
    </w:lvl>
    <w:lvl w:ilvl="3" w:tplc="099AD8E8" w:tentative="1">
      <w:start w:val="1"/>
      <w:numFmt w:val="bullet"/>
      <w:lvlText w:val="•"/>
      <w:lvlJc w:val="left"/>
      <w:pPr>
        <w:tabs>
          <w:tab w:val="num" w:pos="2880"/>
        </w:tabs>
        <w:ind w:left="2880" w:hanging="360"/>
      </w:pPr>
      <w:rPr>
        <w:rFonts w:ascii="Arial" w:hAnsi="Arial" w:hint="default"/>
      </w:rPr>
    </w:lvl>
    <w:lvl w:ilvl="4" w:tplc="CC5C6A76" w:tentative="1">
      <w:start w:val="1"/>
      <w:numFmt w:val="bullet"/>
      <w:lvlText w:val="•"/>
      <w:lvlJc w:val="left"/>
      <w:pPr>
        <w:tabs>
          <w:tab w:val="num" w:pos="3600"/>
        </w:tabs>
        <w:ind w:left="3600" w:hanging="360"/>
      </w:pPr>
      <w:rPr>
        <w:rFonts w:ascii="Arial" w:hAnsi="Arial" w:hint="default"/>
      </w:rPr>
    </w:lvl>
    <w:lvl w:ilvl="5" w:tplc="C11282A0" w:tentative="1">
      <w:start w:val="1"/>
      <w:numFmt w:val="bullet"/>
      <w:lvlText w:val="•"/>
      <w:lvlJc w:val="left"/>
      <w:pPr>
        <w:tabs>
          <w:tab w:val="num" w:pos="4320"/>
        </w:tabs>
        <w:ind w:left="4320" w:hanging="360"/>
      </w:pPr>
      <w:rPr>
        <w:rFonts w:ascii="Arial" w:hAnsi="Arial" w:hint="default"/>
      </w:rPr>
    </w:lvl>
    <w:lvl w:ilvl="6" w:tplc="B8A41E66" w:tentative="1">
      <w:start w:val="1"/>
      <w:numFmt w:val="bullet"/>
      <w:lvlText w:val="•"/>
      <w:lvlJc w:val="left"/>
      <w:pPr>
        <w:tabs>
          <w:tab w:val="num" w:pos="5040"/>
        </w:tabs>
        <w:ind w:left="5040" w:hanging="360"/>
      </w:pPr>
      <w:rPr>
        <w:rFonts w:ascii="Arial" w:hAnsi="Arial" w:hint="default"/>
      </w:rPr>
    </w:lvl>
    <w:lvl w:ilvl="7" w:tplc="A7AE5A1E" w:tentative="1">
      <w:start w:val="1"/>
      <w:numFmt w:val="bullet"/>
      <w:lvlText w:val="•"/>
      <w:lvlJc w:val="left"/>
      <w:pPr>
        <w:tabs>
          <w:tab w:val="num" w:pos="5760"/>
        </w:tabs>
        <w:ind w:left="5760" w:hanging="360"/>
      </w:pPr>
      <w:rPr>
        <w:rFonts w:ascii="Arial" w:hAnsi="Arial" w:hint="default"/>
      </w:rPr>
    </w:lvl>
    <w:lvl w:ilvl="8" w:tplc="BB32F1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B67222"/>
    <w:multiLevelType w:val="hybridMultilevel"/>
    <w:tmpl w:val="A5E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11D2C"/>
    <w:multiLevelType w:val="hybridMultilevel"/>
    <w:tmpl w:val="BA0AA9E4"/>
    <w:lvl w:ilvl="0" w:tplc="2D8490C6">
      <w:start w:val="1"/>
      <w:numFmt w:val="bullet"/>
      <w:lvlText w:val="•"/>
      <w:lvlJc w:val="left"/>
      <w:pPr>
        <w:tabs>
          <w:tab w:val="num" w:pos="720"/>
        </w:tabs>
        <w:ind w:left="720" w:hanging="360"/>
      </w:pPr>
      <w:rPr>
        <w:rFonts w:ascii="Arial" w:hAnsi="Arial" w:hint="default"/>
      </w:rPr>
    </w:lvl>
    <w:lvl w:ilvl="1" w:tplc="9904C5CE" w:tentative="1">
      <w:start w:val="1"/>
      <w:numFmt w:val="bullet"/>
      <w:lvlText w:val="•"/>
      <w:lvlJc w:val="left"/>
      <w:pPr>
        <w:tabs>
          <w:tab w:val="num" w:pos="1440"/>
        </w:tabs>
        <w:ind w:left="1440" w:hanging="360"/>
      </w:pPr>
      <w:rPr>
        <w:rFonts w:ascii="Arial" w:hAnsi="Arial" w:hint="default"/>
      </w:rPr>
    </w:lvl>
    <w:lvl w:ilvl="2" w:tplc="FAB0F926" w:tentative="1">
      <w:start w:val="1"/>
      <w:numFmt w:val="bullet"/>
      <w:lvlText w:val="•"/>
      <w:lvlJc w:val="left"/>
      <w:pPr>
        <w:tabs>
          <w:tab w:val="num" w:pos="2160"/>
        </w:tabs>
        <w:ind w:left="2160" w:hanging="360"/>
      </w:pPr>
      <w:rPr>
        <w:rFonts w:ascii="Arial" w:hAnsi="Arial" w:hint="default"/>
      </w:rPr>
    </w:lvl>
    <w:lvl w:ilvl="3" w:tplc="BCE641EC" w:tentative="1">
      <w:start w:val="1"/>
      <w:numFmt w:val="bullet"/>
      <w:lvlText w:val="•"/>
      <w:lvlJc w:val="left"/>
      <w:pPr>
        <w:tabs>
          <w:tab w:val="num" w:pos="2880"/>
        </w:tabs>
        <w:ind w:left="2880" w:hanging="360"/>
      </w:pPr>
      <w:rPr>
        <w:rFonts w:ascii="Arial" w:hAnsi="Arial" w:hint="default"/>
      </w:rPr>
    </w:lvl>
    <w:lvl w:ilvl="4" w:tplc="653C0986" w:tentative="1">
      <w:start w:val="1"/>
      <w:numFmt w:val="bullet"/>
      <w:lvlText w:val="•"/>
      <w:lvlJc w:val="left"/>
      <w:pPr>
        <w:tabs>
          <w:tab w:val="num" w:pos="3600"/>
        </w:tabs>
        <w:ind w:left="3600" w:hanging="360"/>
      </w:pPr>
      <w:rPr>
        <w:rFonts w:ascii="Arial" w:hAnsi="Arial" w:hint="default"/>
      </w:rPr>
    </w:lvl>
    <w:lvl w:ilvl="5" w:tplc="C2AA89EA" w:tentative="1">
      <w:start w:val="1"/>
      <w:numFmt w:val="bullet"/>
      <w:lvlText w:val="•"/>
      <w:lvlJc w:val="left"/>
      <w:pPr>
        <w:tabs>
          <w:tab w:val="num" w:pos="4320"/>
        </w:tabs>
        <w:ind w:left="4320" w:hanging="360"/>
      </w:pPr>
      <w:rPr>
        <w:rFonts w:ascii="Arial" w:hAnsi="Arial" w:hint="default"/>
      </w:rPr>
    </w:lvl>
    <w:lvl w:ilvl="6" w:tplc="52A6267E" w:tentative="1">
      <w:start w:val="1"/>
      <w:numFmt w:val="bullet"/>
      <w:lvlText w:val="•"/>
      <w:lvlJc w:val="left"/>
      <w:pPr>
        <w:tabs>
          <w:tab w:val="num" w:pos="5040"/>
        </w:tabs>
        <w:ind w:left="5040" w:hanging="360"/>
      </w:pPr>
      <w:rPr>
        <w:rFonts w:ascii="Arial" w:hAnsi="Arial" w:hint="default"/>
      </w:rPr>
    </w:lvl>
    <w:lvl w:ilvl="7" w:tplc="17B4A46A" w:tentative="1">
      <w:start w:val="1"/>
      <w:numFmt w:val="bullet"/>
      <w:lvlText w:val="•"/>
      <w:lvlJc w:val="left"/>
      <w:pPr>
        <w:tabs>
          <w:tab w:val="num" w:pos="5760"/>
        </w:tabs>
        <w:ind w:left="5760" w:hanging="360"/>
      </w:pPr>
      <w:rPr>
        <w:rFonts w:ascii="Arial" w:hAnsi="Arial" w:hint="default"/>
      </w:rPr>
    </w:lvl>
    <w:lvl w:ilvl="8" w:tplc="F9D298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5E27AB"/>
    <w:multiLevelType w:val="hybridMultilevel"/>
    <w:tmpl w:val="191C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6737">
    <w:abstractNumId w:val="11"/>
  </w:num>
  <w:num w:numId="2" w16cid:durableId="1386486372">
    <w:abstractNumId w:val="33"/>
  </w:num>
  <w:num w:numId="3" w16cid:durableId="765544436">
    <w:abstractNumId w:val="16"/>
  </w:num>
  <w:num w:numId="4" w16cid:durableId="707415312">
    <w:abstractNumId w:val="10"/>
  </w:num>
  <w:num w:numId="5" w16cid:durableId="113064089">
    <w:abstractNumId w:val="24"/>
  </w:num>
  <w:num w:numId="6" w16cid:durableId="2052269225">
    <w:abstractNumId w:val="38"/>
  </w:num>
  <w:num w:numId="7" w16cid:durableId="1377386440">
    <w:abstractNumId w:val="36"/>
  </w:num>
  <w:num w:numId="8" w16cid:durableId="1596204446">
    <w:abstractNumId w:val="18"/>
  </w:num>
  <w:num w:numId="9" w16cid:durableId="189101996">
    <w:abstractNumId w:val="13"/>
  </w:num>
  <w:num w:numId="10" w16cid:durableId="1071079469">
    <w:abstractNumId w:val="26"/>
  </w:num>
  <w:num w:numId="11" w16cid:durableId="956564593">
    <w:abstractNumId w:val="37"/>
  </w:num>
  <w:num w:numId="12" w16cid:durableId="2132744402">
    <w:abstractNumId w:val="3"/>
  </w:num>
  <w:num w:numId="13" w16cid:durableId="2012486122">
    <w:abstractNumId w:val="35"/>
  </w:num>
  <w:num w:numId="14" w16cid:durableId="965041142">
    <w:abstractNumId w:val="17"/>
  </w:num>
  <w:num w:numId="15" w16cid:durableId="708378934">
    <w:abstractNumId w:val="6"/>
  </w:num>
  <w:num w:numId="16" w16cid:durableId="468090249">
    <w:abstractNumId w:val="15"/>
  </w:num>
  <w:num w:numId="17" w16cid:durableId="2106143156">
    <w:abstractNumId w:val="29"/>
  </w:num>
  <w:num w:numId="18" w16cid:durableId="639842739">
    <w:abstractNumId w:val="28"/>
  </w:num>
  <w:num w:numId="19" w16cid:durableId="885874496">
    <w:abstractNumId w:val="8"/>
  </w:num>
  <w:num w:numId="20" w16cid:durableId="1598100448">
    <w:abstractNumId w:val="20"/>
  </w:num>
  <w:num w:numId="21" w16cid:durableId="1376076184">
    <w:abstractNumId w:val="34"/>
  </w:num>
  <w:num w:numId="22" w16cid:durableId="1663241307">
    <w:abstractNumId w:val="39"/>
  </w:num>
  <w:num w:numId="23" w16cid:durableId="1256399416">
    <w:abstractNumId w:val="9"/>
  </w:num>
  <w:num w:numId="24" w16cid:durableId="1025640930">
    <w:abstractNumId w:val="23"/>
  </w:num>
  <w:num w:numId="25" w16cid:durableId="1908567921">
    <w:abstractNumId w:val="22"/>
  </w:num>
  <w:num w:numId="26" w16cid:durableId="60297618">
    <w:abstractNumId w:val="1"/>
  </w:num>
  <w:num w:numId="27" w16cid:durableId="949630686">
    <w:abstractNumId w:val="0"/>
  </w:num>
  <w:num w:numId="28" w16cid:durableId="544871837">
    <w:abstractNumId w:val="21"/>
  </w:num>
  <w:num w:numId="29" w16cid:durableId="982930841">
    <w:abstractNumId w:val="7"/>
  </w:num>
  <w:num w:numId="30" w16cid:durableId="1069305727">
    <w:abstractNumId w:val="2"/>
  </w:num>
  <w:num w:numId="31" w16cid:durableId="133761408">
    <w:abstractNumId w:val="5"/>
  </w:num>
  <w:num w:numId="32" w16cid:durableId="256719139">
    <w:abstractNumId w:val="25"/>
  </w:num>
  <w:num w:numId="33" w16cid:durableId="22289018">
    <w:abstractNumId w:val="27"/>
  </w:num>
  <w:num w:numId="34" w16cid:durableId="2017267407">
    <w:abstractNumId w:val="30"/>
  </w:num>
  <w:num w:numId="35" w16cid:durableId="1786387521">
    <w:abstractNumId w:val="19"/>
  </w:num>
  <w:num w:numId="36" w16cid:durableId="661079777">
    <w:abstractNumId w:val="31"/>
  </w:num>
  <w:num w:numId="37" w16cid:durableId="1779568657">
    <w:abstractNumId w:val="4"/>
  </w:num>
  <w:num w:numId="38" w16cid:durableId="301231600">
    <w:abstractNumId w:val="32"/>
  </w:num>
  <w:num w:numId="39" w16cid:durableId="683364591">
    <w:abstractNumId w:val="12"/>
  </w:num>
  <w:num w:numId="40" w16cid:durableId="5447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87"/>
    <w:rsid w:val="00073DCA"/>
    <w:rsid w:val="00084F07"/>
    <w:rsid w:val="000B48E6"/>
    <w:rsid w:val="000C5C4D"/>
    <w:rsid w:val="000E224D"/>
    <w:rsid w:val="0011541B"/>
    <w:rsid w:val="00126B6B"/>
    <w:rsid w:val="00141F02"/>
    <w:rsid w:val="00150025"/>
    <w:rsid w:val="001720C5"/>
    <w:rsid w:val="0018606F"/>
    <w:rsid w:val="001B21A7"/>
    <w:rsid w:val="00220AAD"/>
    <w:rsid w:val="00224C90"/>
    <w:rsid w:val="002A4DAF"/>
    <w:rsid w:val="002A72EB"/>
    <w:rsid w:val="002B61D1"/>
    <w:rsid w:val="002C2E2E"/>
    <w:rsid w:val="002F0D59"/>
    <w:rsid w:val="003024AF"/>
    <w:rsid w:val="003C54D3"/>
    <w:rsid w:val="003E1CB2"/>
    <w:rsid w:val="003F60BD"/>
    <w:rsid w:val="004509A7"/>
    <w:rsid w:val="0046411C"/>
    <w:rsid w:val="004809B2"/>
    <w:rsid w:val="00487B2E"/>
    <w:rsid w:val="004B70D2"/>
    <w:rsid w:val="004C36F7"/>
    <w:rsid w:val="00560177"/>
    <w:rsid w:val="00580CF5"/>
    <w:rsid w:val="00594A65"/>
    <w:rsid w:val="005A180B"/>
    <w:rsid w:val="005D6DE9"/>
    <w:rsid w:val="00612C27"/>
    <w:rsid w:val="00621AD5"/>
    <w:rsid w:val="00637B87"/>
    <w:rsid w:val="006A721C"/>
    <w:rsid w:val="006D3F6D"/>
    <w:rsid w:val="0070053F"/>
    <w:rsid w:val="007A42D5"/>
    <w:rsid w:val="007F23AE"/>
    <w:rsid w:val="0080563E"/>
    <w:rsid w:val="008926A2"/>
    <w:rsid w:val="008B453D"/>
    <w:rsid w:val="008B732A"/>
    <w:rsid w:val="00935123"/>
    <w:rsid w:val="0099784F"/>
    <w:rsid w:val="009E005B"/>
    <w:rsid w:val="009E0376"/>
    <w:rsid w:val="00A110D2"/>
    <w:rsid w:val="00A4637C"/>
    <w:rsid w:val="00B52FF7"/>
    <w:rsid w:val="00B6403C"/>
    <w:rsid w:val="00B863B5"/>
    <w:rsid w:val="00B924F2"/>
    <w:rsid w:val="00BE0A1C"/>
    <w:rsid w:val="00BE5B74"/>
    <w:rsid w:val="00C06415"/>
    <w:rsid w:val="00C06F7E"/>
    <w:rsid w:val="00C323E5"/>
    <w:rsid w:val="00CC413F"/>
    <w:rsid w:val="00CD6277"/>
    <w:rsid w:val="00D44492"/>
    <w:rsid w:val="00DA290B"/>
    <w:rsid w:val="00DC36BE"/>
    <w:rsid w:val="00DE0D29"/>
    <w:rsid w:val="00DF4200"/>
    <w:rsid w:val="00E03522"/>
    <w:rsid w:val="00EB0CFB"/>
    <w:rsid w:val="00EE2FDE"/>
    <w:rsid w:val="00EE3D6B"/>
    <w:rsid w:val="00F478DC"/>
    <w:rsid w:val="00F511C2"/>
    <w:rsid w:val="00F70AF5"/>
    <w:rsid w:val="00FA4D0A"/>
    <w:rsid w:val="00FA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2C45"/>
  <w15:docId w15:val="{99F5FB16-08C0-4ED5-8F4C-976D4B79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80563E"/>
    <w:pPr>
      <w:widowControl w:val="0"/>
      <w:autoSpaceDE w:val="0"/>
      <w:autoSpaceDN w:val="0"/>
    </w:pPr>
    <w:rPr>
      <w:rFonts w:ascii="Trebuchet MS" w:eastAsia="Trebuchet MS" w:hAnsi="Trebuchet MS" w:cs="Trebuchet MS"/>
      <w:sz w:val="22"/>
      <w:szCs w:val="22"/>
      <w:lang w:eastAsia="en-GB" w:bidi="en-GB"/>
    </w:rPr>
  </w:style>
  <w:style w:type="paragraph" w:styleId="Heading1">
    <w:name w:val="heading 1"/>
    <w:basedOn w:val="Normal"/>
    <w:next w:val="Normal"/>
    <w:link w:val="Heading1Char"/>
    <w:uiPriority w:val="9"/>
    <w:qFormat/>
    <w:rsid w:val="0080563E"/>
    <w:pPr>
      <w:keepNext/>
      <w:keepLines/>
      <w:widowControl/>
      <w:autoSpaceDE/>
      <w:autoSpaceDN/>
      <w:spacing w:before="240"/>
      <w:outlineLvl w:val="0"/>
    </w:pPr>
    <w:rPr>
      <w:rFonts w:asciiTheme="majorHAnsi" w:eastAsiaTheme="majorEastAsia" w:hAnsiTheme="majorHAnsi" w:cstheme="majorBidi"/>
      <w:color w:val="2F5496" w:themeColor="accent1" w:themeShade="BF"/>
      <w:sz w:val="32"/>
      <w:szCs w:val="32"/>
      <w:lang w:eastAsia="en-US" w:bidi="ar-SA"/>
    </w:rPr>
  </w:style>
  <w:style w:type="paragraph" w:styleId="Heading3">
    <w:name w:val="heading 3"/>
    <w:basedOn w:val="Normal"/>
    <w:next w:val="Normal"/>
    <w:link w:val="Heading3Char"/>
    <w:uiPriority w:val="9"/>
    <w:semiHidden/>
    <w:unhideWhenUsed/>
    <w:qFormat/>
    <w:rsid w:val="002B61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63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80563E"/>
  </w:style>
  <w:style w:type="paragraph" w:styleId="Footer">
    <w:name w:val="footer"/>
    <w:basedOn w:val="Normal"/>
    <w:link w:val="Foot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FooterChar">
    <w:name w:val="Footer Char"/>
    <w:basedOn w:val="DefaultParagraphFont"/>
    <w:link w:val="Footer"/>
    <w:uiPriority w:val="99"/>
    <w:rsid w:val="0080563E"/>
  </w:style>
  <w:style w:type="character" w:customStyle="1" w:styleId="Heading3Char">
    <w:name w:val="Heading 3 Char"/>
    <w:basedOn w:val="DefaultParagraphFont"/>
    <w:link w:val="Heading3"/>
    <w:uiPriority w:val="9"/>
    <w:semiHidden/>
    <w:rsid w:val="002B61D1"/>
    <w:rPr>
      <w:rFonts w:asciiTheme="majorHAnsi" w:eastAsiaTheme="majorEastAsia" w:hAnsiTheme="majorHAnsi" w:cstheme="majorBidi"/>
      <w:color w:val="1F3763" w:themeColor="accent1" w:themeShade="7F"/>
      <w:lang w:eastAsia="en-GB" w:bidi="en-GB"/>
    </w:rPr>
  </w:style>
  <w:style w:type="table" w:styleId="TableGrid">
    <w:name w:val="Table Grid"/>
    <w:basedOn w:val="TableNormal"/>
    <w:rsid w:val="002B61D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Colorful List - Accent 11,No Spacing1,List Paragraph Char Char Char,Indicator Text,Numbered Para 1,F5 List Paragraph,Bullet Points,List Paragraph2,MAIN CONTENT,List Paragraph12,OBC Bullet,List Paragraph11,Bullet 1"/>
    <w:basedOn w:val="Normal"/>
    <w:link w:val="ListParagraphChar"/>
    <w:uiPriority w:val="34"/>
    <w:qFormat/>
    <w:rsid w:val="002B61D1"/>
    <w:pPr>
      <w:widowControl/>
      <w:autoSpaceDE/>
      <w:autoSpaceDN/>
      <w:spacing w:after="200" w:line="276" w:lineRule="auto"/>
      <w:ind w:left="720"/>
      <w:contextualSpacing/>
    </w:pPr>
    <w:rPr>
      <w:rFonts w:asciiTheme="minorHAnsi" w:eastAsiaTheme="minorEastAsia" w:hAnsiTheme="minorHAnsi" w:cstheme="minorBidi"/>
      <w:lang w:bidi="ar-SA"/>
    </w:rPr>
  </w:style>
  <w:style w:type="character" w:customStyle="1" w:styleId="green-text">
    <w:name w:val="green-text"/>
    <w:basedOn w:val="DefaultParagraphFont"/>
    <w:rsid w:val="002B61D1"/>
  </w:style>
  <w:style w:type="paragraph" w:styleId="BalloonText">
    <w:name w:val="Balloon Text"/>
    <w:basedOn w:val="Normal"/>
    <w:link w:val="BalloonTextChar"/>
    <w:uiPriority w:val="99"/>
    <w:semiHidden/>
    <w:unhideWhenUsed/>
    <w:rsid w:val="00DE0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29"/>
    <w:rPr>
      <w:rFonts w:ascii="Segoe UI" w:eastAsia="Trebuchet MS" w:hAnsi="Segoe UI" w:cs="Segoe UI"/>
      <w:sz w:val="18"/>
      <w:szCs w:val="18"/>
      <w:lang w:eastAsia="en-GB" w:bidi="en-GB"/>
    </w:rPr>
  </w:style>
  <w:style w:type="character" w:styleId="CommentReference">
    <w:name w:val="annotation reference"/>
    <w:basedOn w:val="DefaultParagraphFont"/>
    <w:uiPriority w:val="99"/>
    <w:semiHidden/>
    <w:unhideWhenUsed/>
    <w:rsid w:val="00DE0D29"/>
    <w:rPr>
      <w:sz w:val="16"/>
      <w:szCs w:val="16"/>
    </w:rPr>
  </w:style>
  <w:style w:type="paragraph" w:styleId="CommentText">
    <w:name w:val="annotation text"/>
    <w:basedOn w:val="Normal"/>
    <w:link w:val="CommentTextChar"/>
    <w:uiPriority w:val="99"/>
    <w:unhideWhenUsed/>
    <w:rsid w:val="00DE0D29"/>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DE0D29"/>
    <w:rPr>
      <w:sz w:val="20"/>
      <w:szCs w:val="20"/>
    </w:rPr>
  </w:style>
  <w:style w:type="paragraph" w:styleId="Title">
    <w:name w:val="Title"/>
    <w:basedOn w:val="Normal"/>
    <w:next w:val="Normal"/>
    <w:link w:val="TitleChar"/>
    <w:uiPriority w:val="10"/>
    <w:qFormat/>
    <w:rsid w:val="00DE0D29"/>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DE0D29"/>
    <w:rPr>
      <w:rFonts w:asciiTheme="majorHAnsi" w:eastAsiaTheme="majorEastAsia" w:hAnsiTheme="majorHAnsi" w:cstheme="majorBidi"/>
      <w:spacing w:val="-10"/>
      <w:kern w:val="28"/>
      <w:sz w:val="56"/>
      <w:szCs w:val="56"/>
    </w:rPr>
  </w:style>
  <w:style w:type="paragraph" w:styleId="NoSpacing">
    <w:name w:val="No Spacing"/>
    <w:uiPriority w:val="1"/>
    <w:qFormat/>
    <w:rsid w:val="00224C90"/>
    <w:rPr>
      <w:sz w:val="22"/>
      <w:szCs w:val="22"/>
    </w:rPr>
  </w:style>
  <w:style w:type="character" w:styleId="Hyperlink">
    <w:name w:val="Hyperlink"/>
    <w:basedOn w:val="DefaultParagraphFont"/>
    <w:uiPriority w:val="99"/>
    <w:unhideWhenUsed/>
    <w:rsid w:val="008B453D"/>
    <w:rPr>
      <w:color w:val="0563C1" w:themeColor="hyperlink"/>
      <w:u w:val="single"/>
    </w:rPr>
  </w:style>
  <w:style w:type="character" w:styleId="UnresolvedMention">
    <w:name w:val="Unresolved Mention"/>
    <w:basedOn w:val="DefaultParagraphFont"/>
    <w:uiPriority w:val="99"/>
    <w:rsid w:val="008B453D"/>
    <w:rPr>
      <w:color w:val="605E5C"/>
      <w:shd w:val="clear" w:color="auto" w:fill="E1DFDD"/>
    </w:rPr>
  </w:style>
  <w:style w:type="paragraph" w:customStyle="1" w:styleId="Default">
    <w:name w:val="Default"/>
    <w:rsid w:val="00CD6277"/>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37B87"/>
    <w:pPr>
      <w:adjustRightInd w:val="0"/>
    </w:pPr>
    <w:rPr>
      <w:rFonts w:ascii="Calibri" w:eastAsia="Times New Roman" w:hAnsi="Calibri" w:cs="Calibri"/>
      <w:lang w:bidi="ar-SA"/>
    </w:rPr>
  </w:style>
  <w:style w:type="character" w:customStyle="1" w:styleId="BodyTextChar">
    <w:name w:val="Body Text Char"/>
    <w:basedOn w:val="DefaultParagraphFont"/>
    <w:link w:val="BodyText"/>
    <w:uiPriority w:val="99"/>
    <w:rsid w:val="00637B87"/>
    <w:rPr>
      <w:rFonts w:ascii="Calibri" w:eastAsia="Times New Roman" w:hAnsi="Calibri" w:cs="Calibri"/>
      <w:sz w:val="22"/>
      <w:szCs w:val="22"/>
      <w:lang w:eastAsia="en-GB"/>
    </w:rPr>
  </w:style>
  <w:style w:type="paragraph" w:styleId="FootnoteText">
    <w:name w:val="footnote text"/>
    <w:basedOn w:val="Normal"/>
    <w:link w:val="FootnoteTextChar"/>
    <w:uiPriority w:val="99"/>
    <w:semiHidden/>
    <w:unhideWhenUsed/>
    <w:rsid w:val="00637B87"/>
    <w:pPr>
      <w:adjustRightInd w:val="0"/>
    </w:pPr>
    <w:rPr>
      <w:rFonts w:ascii="Calibri" w:eastAsia="Times New Roman" w:hAnsi="Calibri" w:cs="Calibri"/>
      <w:sz w:val="20"/>
      <w:szCs w:val="20"/>
      <w:lang w:bidi="ar-SA"/>
    </w:rPr>
  </w:style>
  <w:style w:type="character" w:customStyle="1" w:styleId="FootnoteTextChar">
    <w:name w:val="Footnote Text Char"/>
    <w:basedOn w:val="DefaultParagraphFont"/>
    <w:link w:val="FootnoteText"/>
    <w:uiPriority w:val="99"/>
    <w:semiHidden/>
    <w:rsid w:val="00637B87"/>
    <w:rPr>
      <w:rFonts w:ascii="Calibri" w:eastAsia="Times New Roman" w:hAnsi="Calibri" w:cs="Calibri"/>
      <w:sz w:val="20"/>
      <w:szCs w:val="20"/>
      <w:lang w:eastAsia="en-GB"/>
    </w:rPr>
  </w:style>
  <w:style w:type="character" w:styleId="FootnoteReference">
    <w:name w:val="footnote reference"/>
    <w:uiPriority w:val="99"/>
    <w:semiHidden/>
    <w:unhideWhenUsed/>
    <w:rsid w:val="00637B87"/>
    <w:rPr>
      <w:vertAlign w:val="superscript"/>
    </w:rPr>
  </w:style>
  <w:style w:type="paragraph" w:customStyle="1" w:styleId="paragraph">
    <w:name w:val="paragraph"/>
    <w:basedOn w:val="Normal"/>
    <w:rsid w:val="00637B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BE5B74"/>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ngineeringuk.com/" TargetMode="External"/><Relationship Id="rId1" Type="http://schemas.openxmlformats.org/officeDocument/2006/relationships/hyperlink" Target="http://www.engineeringu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ogos,%20templates%20and%20toolkits%202022-23\Word%20templates\EngineeringUK\Engineering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EngineeringUK word template</Template>
  <TotalTime>62</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Hickling</dc:creator>
  <cp:keywords/>
  <dc:description/>
  <cp:lastModifiedBy>Ellie Gregg</cp:lastModifiedBy>
  <cp:revision>6</cp:revision>
  <dcterms:created xsi:type="dcterms:W3CDTF">2023-10-04T13:17:00Z</dcterms:created>
  <dcterms:modified xsi:type="dcterms:W3CDTF">2023-10-04T15:20:00Z</dcterms:modified>
</cp:coreProperties>
</file>